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57" w:rsidRDefault="00BA7857" w:rsidP="00BA7857">
      <w:pPr>
        <w:pStyle w:val="Standard"/>
        <w:jc w:val="center"/>
        <w:rPr>
          <w:b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ООО "ТЕХНОПРОДВ"</w:t>
      </w:r>
    </w:p>
    <w:p w:rsidR="00BA7857" w:rsidRDefault="00BA7857" w:rsidP="00BA7857">
      <w:pPr>
        <w:pStyle w:val="Standard"/>
        <w:tabs>
          <w:tab w:val="left" w:pos="2842"/>
        </w:tabs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692501, Приморский край, г. Уссурийск, ул.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Слободская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 19-1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BA7857" w:rsidRDefault="00BA7857" w:rsidP="00BA7857">
      <w:pPr>
        <w:pStyle w:val="Standard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1162511050877</w:t>
      </w:r>
    </w:p>
    <w:p w:rsidR="00BA7857" w:rsidRDefault="00BA7857" w:rsidP="00BA7857">
      <w:pPr>
        <w:pStyle w:val="Standard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ИНН / КПП 2511097388 / 251101001</w:t>
      </w:r>
    </w:p>
    <w:p w:rsidR="00BA7857" w:rsidRDefault="00BA7857" w:rsidP="00BA785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 8 (999) 449-18-05</w:t>
      </w:r>
    </w:p>
    <w:p w:rsidR="00BA7857" w:rsidRDefault="00BA7857" w:rsidP="00BA7857">
      <w:pPr>
        <w:pStyle w:val="Standard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BA7857" w:rsidRDefault="00BA7857" w:rsidP="00BA7857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BA7857" w:rsidRDefault="00BA7857" w:rsidP="00BA7857">
      <w:pPr>
        <w:pStyle w:val="Standar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785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Предлагаем к поставкам мясную продукцию: </w:t>
      </w:r>
    </w:p>
    <w:p w:rsidR="00BA7857" w:rsidRPr="00BA7857" w:rsidRDefault="00BA7857" w:rsidP="00BA7857">
      <w:pPr>
        <w:pStyle w:val="Standar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7857">
        <w:rPr>
          <w:rFonts w:ascii="Times New Roman" w:hAnsi="Times New Roman" w:cs="Times New Roman"/>
          <w:b/>
          <w:bCs/>
          <w:i/>
          <w:sz w:val="32"/>
          <w:szCs w:val="32"/>
        </w:rPr>
        <w:t>говядина, свинина, птица, баранина и др.</w:t>
      </w:r>
    </w:p>
    <w:p w:rsidR="00BA7857" w:rsidRDefault="00BA7857" w:rsidP="00BA7857">
      <w:pPr>
        <w:pStyle w:val="Standar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7857">
        <w:rPr>
          <w:rFonts w:ascii="Times New Roman" w:hAnsi="Times New Roman" w:cs="Times New Roman"/>
          <w:b/>
          <w:bCs/>
          <w:i/>
          <w:sz w:val="32"/>
          <w:szCs w:val="32"/>
        </w:rPr>
        <w:t>Все самого лучшего качества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!!! </w:t>
      </w:r>
    </w:p>
    <w:p w:rsidR="00BA7857" w:rsidRPr="00BA7857" w:rsidRDefault="00BA7857" w:rsidP="00BA7857">
      <w:pPr>
        <w:pStyle w:val="Standard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Российских заводов-производителей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753"/>
      </w:tblGrid>
      <w:tr w:rsidR="00BA7857" w:rsidRPr="00D82DD3" w:rsidTr="00D528E2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D82DD3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C31700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8"/>
              </w:rPr>
            </w:pPr>
            <w:r w:rsidRPr="00C31700">
              <w:rPr>
                <w:rFonts w:ascii="Times New Roman" w:hAnsi="Times New Roman" w:cs="Times New Roman"/>
                <w:b/>
                <w:i/>
              </w:rPr>
              <w:t>ГОСТ, ТУ, СТО</w:t>
            </w:r>
            <w:proofErr w:type="gramStart"/>
            <w:r w:rsidRPr="00C31700">
              <w:rPr>
                <w:rFonts w:ascii="Times New Roman" w:hAnsi="Times New Roman" w:cs="Times New Roman"/>
                <w:b/>
                <w:i/>
              </w:rPr>
              <w:t>,О</w:t>
            </w:r>
            <w:proofErr w:type="gramEnd"/>
            <w:r w:rsidRPr="00C31700">
              <w:rPr>
                <w:rFonts w:ascii="Times New Roman" w:hAnsi="Times New Roman" w:cs="Times New Roman"/>
                <w:b/>
                <w:i/>
              </w:rPr>
              <w:t>СТ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D82DD3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D82D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Цена с НДС</w:t>
            </w:r>
          </w:p>
        </w:tc>
      </w:tr>
      <w:tr w:rsidR="00BA7857" w:rsidRPr="00614BBA" w:rsidTr="00D528E2">
        <w:trPr>
          <w:trHeight w:val="564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D82DD3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ГОВЯДИНА</w:t>
            </w:r>
          </w:p>
        </w:tc>
      </w:tr>
      <w:tr w:rsidR="00BA7857" w:rsidRPr="00F856E8" w:rsidTr="00D528E2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Говядина 1 кат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вырезкой </w:t>
            </w: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(коровы)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19</w:t>
            </w: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0-00</w:t>
            </w:r>
          </w:p>
        </w:tc>
      </w:tr>
      <w:tr w:rsidR="00BA7857" w:rsidRPr="00F856E8" w:rsidTr="00D528E2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Говядина 2 кат</w:t>
            </w:r>
            <w:proofErr w:type="gram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вырезкой</w:t>
            </w: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(коровы)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0-00</w:t>
            </w:r>
          </w:p>
        </w:tc>
      </w:tr>
      <w:tr w:rsidR="00BA7857" w:rsidRPr="00F856E8" w:rsidTr="00D528E2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Говядина 3 кат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вырезкой </w:t>
            </w: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тощак</w:t>
            </w:r>
            <w:proofErr w:type="spell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)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160-0</w:t>
            </w: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BA7857" w:rsidRPr="00F856E8" w:rsidTr="00D528E2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Быки 1 </w:t>
            </w:r>
            <w:proofErr w:type="spell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кат</w:t>
            </w:r>
            <w:proofErr w:type="gramStart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spellEnd"/>
            <w:proofErr w:type="gramEnd"/>
            <w:r w:rsidRPr="00F856E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вырезкой ГОСТ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-00</w:t>
            </w:r>
          </w:p>
        </w:tc>
      </w:tr>
      <w:tr w:rsidR="00BA7857" w:rsidRPr="00F856E8" w:rsidTr="00D528E2">
        <w:trPr>
          <w:trHeight w:val="564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Вырезка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i/>
                <w:sz w:val="24"/>
                <w:szCs w:val="24"/>
              </w:rPr>
              <w:t>ГОСТ 31797-2012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F856E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80</w:t>
            </w:r>
            <w:r w:rsidRPr="00F856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Котлетное мясо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Отруб шейно-лопаточный говяжий б/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AD0A1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Отруб тазобедренный говяжий б/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AD0A1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BA7857" w:rsidRPr="00523504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523504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Д</w:t>
            </w:r>
            <w:r w:rsidRPr="0052350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линнейшая мышца 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AD0A1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BA7857" w:rsidRPr="00523504" w:rsidRDefault="00BA7857" w:rsidP="00D528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523504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lastRenderedPageBreak/>
              <w:t>Отруб спинно-поясничный говяжий б/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AD0A1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31797-2012</w:t>
            </w:r>
          </w:p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Жир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Печень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31799-2012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Сердце говяжье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ГОСТ 31799-2012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29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Легкое говяжье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Рубец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100-00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Почки говяжьи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Язык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Суповой набор говяжий, </w:t>
            </w: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инд</w:t>
            </w:r>
            <w:proofErr w:type="gram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.у</w:t>
            </w:r>
            <w:proofErr w:type="gram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паковка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1,5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Ноги говяжьи (</w:t>
            </w: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путовый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сустав)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BA7857" w:rsidRPr="00462970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462970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</w:p>
          <w:p w:rsidR="00BA7857" w:rsidRPr="00462970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Жилка (становая) 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462970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57" w:rsidRPr="00462970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462970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57" w:rsidRPr="00462970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462970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462970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Жилка мягкая ОСТ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462970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857" w:rsidRPr="00462970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462970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462970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Обрезь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корпусная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Обрезь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головная говяжья (без щеки)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Щека говяжья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proofErr w:type="spellStart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Обрезь</w:t>
            </w:r>
            <w:proofErr w:type="spellEnd"/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 xml:space="preserve"> свиная головная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t>Хвост говяжий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  <w:sz w:val="24"/>
                <w:szCs w:val="24"/>
              </w:rPr>
            </w:pPr>
            <w:r w:rsidRPr="00AD0A18">
              <w:rPr>
                <w:rFonts w:ascii="Times New Roman" w:hAnsi="Times New Roman" w:cs="Times New Roman"/>
                <w:i/>
                <w:spacing w:val="20"/>
                <w:sz w:val="24"/>
                <w:szCs w:val="24"/>
              </w:rPr>
              <w:lastRenderedPageBreak/>
              <w:t>Вымя говяжье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AD0A18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D0A18">
              <w:rPr>
                <w:rFonts w:ascii="Times New Roman" w:hAnsi="Times New Roman" w:cs="Times New Roman"/>
                <w:i/>
                <w:sz w:val="24"/>
                <w:szCs w:val="24"/>
              </w:rPr>
              <w:t>0-00</w:t>
            </w:r>
          </w:p>
        </w:tc>
      </w:tr>
      <w:tr w:rsidR="00BA7857" w:rsidRPr="00D82DD3" w:rsidTr="00D528E2">
        <w:trPr>
          <w:trHeight w:val="413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10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984"/>
              <w:gridCol w:w="3160"/>
            </w:tblGrid>
            <w:tr w:rsidR="00BA7857" w:rsidRPr="00AD0A18" w:rsidTr="00D528E2">
              <w:trPr>
                <w:trHeight w:val="413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A7857" w:rsidRPr="00AD0A18" w:rsidRDefault="00BA7857" w:rsidP="00D528E2">
                  <w:pPr>
                    <w:widowControl w:val="0"/>
                    <w:overflowPunct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pacing w:val="20"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4FAFF"/>
                    </w:rPr>
                    <w:t>Трахея говяжья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7857" w:rsidRPr="00AD0A18" w:rsidRDefault="00BA7857" w:rsidP="00D528E2">
                  <w:pPr>
                    <w:widowControl w:val="0"/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</w:rPr>
                    <w:t>СТО 63886097-002-2015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7857" w:rsidRPr="00AD0A18" w:rsidRDefault="00BA7857" w:rsidP="00D528E2">
                  <w:pPr>
                    <w:widowControl w:val="0"/>
                    <w:tabs>
                      <w:tab w:val="left" w:pos="3735"/>
                    </w:tabs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Pr="00AD0A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0-00</w:t>
                  </w:r>
                </w:p>
              </w:tc>
            </w:tr>
            <w:tr w:rsidR="00BA7857" w:rsidRPr="00AD0A18" w:rsidTr="00D528E2">
              <w:trPr>
                <w:trHeight w:val="413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A7857" w:rsidRPr="00AD0A18" w:rsidRDefault="00BA7857" w:rsidP="00D528E2">
                  <w:pPr>
                    <w:widowControl w:val="0"/>
                    <w:overflowPunct w:val="0"/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i/>
                      <w:spacing w:val="20"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4FAFF"/>
                    </w:rPr>
                    <w:t>Семенники бычьи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7857" w:rsidRPr="00AD0A18" w:rsidRDefault="00BA7857" w:rsidP="00D528E2">
                  <w:pPr>
                    <w:widowControl w:val="0"/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</w:rPr>
                    <w:t>СТО 63886097-002-2015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7857" w:rsidRPr="00AD0A18" w:rsidRDefault="00BA7857" w:rsidP="00D528E2">
                  <w:pPr>
                    <w:widowControl w:val="0"/>
                    <w:tabs>
                      <w:tab w:val="left" w:pos="3735"/>
                    </w:tabs>
                    <w:overflowPunct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D0A1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70-00</w:t>
                  </w:r>
                </w:p>
              </w:tc>
            </w:tr>
          </w:tbl>
          <w:p w:rsidR="00BA7857" w:rsidRPr="00AD0A18" w:rsidRDefault="00BA7857" w:rsidP="00D528E2">
            <w:pPr>
              <w:tabs>
                <w:tab w:val="left" w:pos="3972"/>
                <w:tab w:val="center" w:pos="534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AFF"/>
              </w:rPr>
            </w:pPr>
          </w:p>
        </w:tc>
      </w:tr>
      <w:tr w:rsidR="00BA7857" w:rsidRPr="00AD0A18" w:rsidTr="00D528E2">
        <w:trPr>
          <w:trHeight w:val="413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AD0A18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СВИНИНА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</w:p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Вырезка свиная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Свинина полужирная 80/20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B2483F">
              <w:rPr>
                <w:rFonts w:ascii="Times New Roman" w:hAnsi="Times New Roman" w:cs="Times New Roman"/>
                <w:i/>
              </w:rPr>
              <w:t>0-00</w:t>
            </w:r>
          </w:p>
        </w:tc>
      </w:tr>
      <w:tr w:rsidR="0056412D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12D" w:rsidRPr="00B2483F" w:rsidRDefault="0056412D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Тазобедренный отруб свиной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D" w:rsidRPr="00B2483F" w:rsidRDefault="0056412D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D" w:rsidRPr="00B2483F" w:rsidRDefault="0056412D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412D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12D" w:rsidRDefault="0056412D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pacing w:val="20"/>
              </w:rPr>
              <w:t>Односортная</w:t>
            </w:r>
            <w:proofErr w:type="spellEnd"/>
            <w:r>
              <w:rPr>
                <w:rFonts w:ascii="Times New Roman" w:hAnsi="Times New Roman" w:cs="Times New Roman"/>
                <w:i/>
                <w:spacing w:val="20"/>
              </w:rPr>
              <w:t xml:space="preserve"> 1сорт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D" w:rsidRPr="00B2483F" w:rsidRDefault="0056412D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D" w:rsidRPr="00B2483F" w:rsidRDefault="0056412D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Карбонад свиной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Окорок свиной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Шея свиная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30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D82DD3" w:rsidTr="00D528E2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  <w:spacing w:val="20"/>
              </w:rPr>
              <w:t>Лопатка свиная б/</w:t>
            </w:r>
            <w:proofErr w:type="gramStart"/>
            <w:r w:rsidRPr="00B2483F">
              <w:rPr>
                <w:rFonts w:ascii="Times New Roman" w:hAnsi="Times New Roman" w:cs="Times New Roman"/>
                <w:i/>
                <w:spacing w:val="20"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ГОСТ 31778-2012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D82DD3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  <w:kern w:val="28"/>
              </w:rPr>
            </w:pPr>
            <w:proofErr w:type="spellStart"/>
            <w:r w:rsidRPr="00B2483F">
              <w:rPr>
                <w:rFonts w:ascii="Times New Roman" w:hAnsi="Times New Roman" w:cs="Times New Roman"/>
                <w:i/>
                <w:spacing w:val="20"/>
              </w:rPr>
              <w:t>Рулька</w:t>
            </w:r>
            <w:proofErr w:type="spellEnd"/>
            <w:r w:rsidRPr="00B2483F">
              <w:rPr>
                <w:rFonts w:ascii="Times New Roman" w:hAnsi="Times New Roman" w:cs="Times New Roman"/>
                <w:i/>
                <w:spacing w:val="20"/>
              </w:rPr>
              <w:t xml:space="preserve"> свиная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СТО 63886097-002-2015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56412D" w:rsidRPr="00D82DD3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412D" w:rsidRPr="00B2483F" w:rsidRDefault="0056412D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Желудки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D" w:rsidRPr="00B2483F" w:rsidRDefault="0056412D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2D" w:rsidRPr="00B2483F" w:rsidRDefault="0056412D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A7857" w:rsidRPr="00D82DD3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Жир внутренний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56412D" w:rsidP="00EC0B30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EC0B30">
              <w:rPr>
                <w:rFonts w:ascii="Times New Roman" w:hAnsi="Times New Roman" w:cs="Times New Roman"/>
                <w:i/>
              </w:rPr>
              <w:t>0</w:t>
            </w:r>
            <w:r w:rsidR="00BA7857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D82DD3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 xml:space="preserve">Шкура </w:t>
            </w:r>
            <w:proofErr w:type="spellStart"/>
            <w:r>
              <w:rPr>
                <w:rFonts w:ascii="Times New Roman" w:hAnsi="Times New Roman" w:cs="Times New Roman"/>
                <w:i/>
                <w:spacing w:val="20"/>
              </w:rPr>
              <w:t>зажиренная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Default="00EC0B30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  <w:bookmarkStart w:id="0" w:name="_GoBack"/>
            <w:bookmarkEnd w:id="0"/>
            <w:r w:rsidR="00BA7857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D82DD3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Уши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20-00</w:t>
            </w:r>
          </w:p>
        </w:tc>
      </w:tr>
      <w:tr w:rsidR="00BA7857" w:rsidRPr="00D82DD3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>
              <w:rPr>
                <w:rFonts w:ascii="Times New Roman" w:hAnsi="Times New Roman" w:cs="Times New Roman"/>
                <w:i/>
                <w:spacing w:val="20"/>
              </w:rPr>
              <w:t>Ноги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20-00</w:t>
            </w:r>
          </w:p>
        </w:tc>
      </w:tr>
      <w:tr w:rsidR="00BA7857" w:rsidRPr="00D82DD3" w:rsidTr="00D528E2">
        <w:trPr>
          <w:trHeight w:val="645"/>
        </w:trPr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D82DD3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ПТИЦА</w:t>
            </w:r>
          </w:p>
        </w:tc>
      </w:tr>
      <w:tr w:rsidR="00BA7857" w:rsidRPr="00AD0A18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Тушка ЦБ 1 сорт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AD0A18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Бедро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AD0A18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Крыло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AD0A18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Окорочок с хребтом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90-00</w:t>
            </w:r>
          </w:p>
        </w:tc>
      </w:tr>
      <w:tr w:rsidR="00BA7857" w:rsidRPr="000C2D67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lastRenderedPageBreak/>
              <w:t>Набор для супа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40-00</w:t>
            </w:r>
          </w:p>
        </w:tc>
      </w:tr>
      <w:tr w:rsidR="00BA7857" w:rsidRPr="000C2D67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Головы ЦБ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0C2D67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Ноги ЦБ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0C2D67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Печень ЦБ "Турбаслинский бройлер" зам. в 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0C2D67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Сердце ЦБ "Турбаслинский бройлер" зам. в подложке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2483F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50</w:t>
            </w:r>
            <w:r w:rsidRPr="00B2483F">
              <w:rPr>
                <w:rFonts w:ascii="Times New Roman" w:hAnsi="Times New Roman" w:cs="Times New Roman"/>
                <w:i/>
              </w:rPr>
              <w:t>-00</w:t>
            </w:r>
          </w:p>
        </w:tc>
      </w:tr>
      <w:tr w:rsidR="00BA7857" w:rsidRPr="000C2D67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pacing w:val="20"/>
              </w:rPr>
            </w:pPr>
            <w:r w:rsidRPr="00B2483F">
              <w:rPr>
                <w:rFonts w:ascii="Times New Roman" w:hAnsi="Times New Roman" w:cs="Times New Roman"/>
                <w:i/>
                <w:noProof/>
              </w:rPr>
              <w:t>Фарш куриный "Турбаслинский бройлер" зам. в пакете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50-</w:t>
            </w:r>
            <w:r w:rsidRPr="00B2483F">
              <w:rPr>
                <w:rFonts w:ascii="Times New Roman" w:hAnsi="Times New Roman" w:cs="Times New Roman"/>
                <w:i/>
              </w:rPr>
              <w:t>00</w:t>
            </w:r>
          </w:p>
        </w:tc>
      </w:tr>
      <w:tr w:rsidR="00BA7857" w:rsidRPr="000C2D67" w:rsidTr="00D528E2">
        <w:trPr>
          <w:trHeight w:val="6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Черева (кишки) куриные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57" w:rsidRPr="00B2483F" w:rsidRDefault="00BA7857" w:rsidP="00D528E2">
            <w:pPr>
              <w:widowControl w:val="0"/>
              <w:tabs>
                <w:tab w:val="left" w:pos="3735"/>
              </w:tabs>
              <w:overflowPunct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20-00</w:t>
            </w:r>
          </w:p>
        </w:tc>
      </w:tr>
    </w:tbl>
    <w:p w:rsidR="004C353C" w:rsidRDefault="004C353C" w:rsidP="00BA7857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57" w:rsidRDefault="00BA7857" w:rsidP="00BA7857">
      <w:pPr>
        <w:tabs>
          <w:tab w:val="left" w:pos="3972"/>
          <w:tab w:val="center" w:pos="53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Цены указаны с НДС, без условий доставки. </w:t>
      </w:r>
    </w:p>
    <w:p w:rsidR="00BA7857" w:rsidRDefault="00BA7857" w:rsidP="00BA7857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Гибкий подход к системе ценообразования. Готовы обсуждать индивидуальные коммерческие условия в зависимости от объема закупки продукции.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каждую партию предоставляется ветеринарное удостоверение и санитарно-микробиологические результаты анализа</w:t>
      </w:r>
    </w:p>
    <w:p w:rsidR="00BA7857" w:rsidRDefault="00BA7857" w:rsidP="00BA7857">
      <w:pPr>
        <w:tabs>
          <w:tab w:val="left" w:pos="3972"/>
          <w:tab w:val="center" w:pos="53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766465" w:rsidRDefault="00766465"/>
    <w:sectPr w:rsidR="00766465" w:rsidSect="00BA7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57"/>
    <w:rsid w:val="004C353C"/>
    <w:rsid w:val="0056412D"/>
    <w:rsid w:val="00766465"/>
    <w:rsid w:val="00BA7857"/>
    <w:rsid w:val="00C830FC"/>
    <w:rsid w:val="00E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7857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pple-converted-space">
    <w:name w:val="apple-converted-space"/>
    <w:basedOn w:val="a0"/>
    <w:rsid w:val="00BA7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7857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pple-converted-space">
    <w:name w:val="apple-converted-space"/>
    <w:basedOn w:val="a0"/>
    <w:rsid w:val="00BA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Грасп</dc:creator>
  <cp:lastModifiedBy>Грасп</cp:lastModifiedBy>
  <cp:revision>6</cp:revision>
  <dcterms:created xsi:type="dcterms:W3CDTF">2016-04-20T09:58:00Z</dcterms:created>
  <dcterms:modified xsi:type="dcterms:W3CDTF">2016-04-20T15:35:00Z</dcterms:modified>
</cp:coreProperties>
</file>