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695" w:rsidRPr="005B2A6C" w:rsidRDefault="00B01A5F" w:rsidP="004F4695">
      <w:pPr>
        <w:rPr>
          <w:rFonts w:ascii="Times New Roman" w:hAnsi="Times New Roman" w:cs="Times New Roman"/>
          <w:sz w:val="18"/>
          <w:szCs w:val="18"/>
        </w:rPr>
      </w:pPr>
      <w:r w:rsidRPr="005B2A6C">
        <w:rPr>
          <w:rFonts w:ascii="Times New Roman" w:hAnsi="Times New Roman" w:cs="Times New Roman"/>
          <w:noProof/>
          <w:lang w:eastAsia="ru-RU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-91440</wp:posOffset>
            </wp:positionV>
            <wp:extent cx="1295400" cy="1123950"/>
            <wp:effectExtent l="19050" t="0" r="0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23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695" w:rsidRPr="005B2A6C">
        <w:rPr>
          <w:rFonts w:ascii="Times New Roman" w:hAnsi="Times New Roman" w:cs="Times New Roman"/>
          <w:sz w:val="18"/>
          <w:szCs w:val="18"/>
        </w:rPr>
        <w:t xml:space="preserve">                             </w:t>
      </w:r>
    </w:p>
    <w:p w:rsidR="004F4695" w:rsidRPr="005B2A6C" w:rsidRDefault="004F4695" w:rsidP="004F4695">
      <w:pPr>
        <w:rPr>
          <w:rFonts w:ascii="Times New Roman" w:hAnsi="Times New Roman" w:cs="Times New Roman"/>
          <w:sz w:val="18"/>
          <w:szCs w:val="18"/>
        </w:rPr>
      </w:pPr>
      <w:r w:rsidRPr="005B2A6C">
        <w:rPr>
          <w:rFonts w:ascii="Times New Roman" w:hAnsi="Times New Roman" w:cs="Times New Roman"/>
          <w:sz w:val="18"/>
          <w:szCs w:val="18"/>
        </w:rPr>
        <w:t xml:space="preserve">                             ОБЩЕСТВО С ОГРАНИЧЕННОЙ ОТВЕТСТВЕННОСТЬЮ</w:t>
      </w:r>
    </w:p>
    <w:p w:rsidR="004F4695" w:rsidRPr="005B2A6C" w:rsidRDefault="004F4695" w:rsidP="004F4695">
      <w:pPr>
        <w:pStyle w:val="31"/>
        <w:tabs>
          <w:tab w:val="left" w:pos="3780"/>
          <w:tab w:val="left" w:pos="4320"/>
        </w:tabs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5B2A6C">
        <w:rPr>
          <w:rFonts w:ascii="Times New Roman" w:hAnsi="Times New Roman" w:cs="Times New Roman"/>
          <w:sz w:val="18"/>
          <w:szCs w:val="18"/>
        </w:rPr>
        <w:t xml:space="preserve">          </w:t>
      </w:r>
      <w:r w:rsidRPr="005B2A6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«Агроберес» </w:t>
      </w:r>
    </w:p>
    <w:p w:rsidR="004F4695" w:rsidRPr="005B2A6C" w:rsidRDefault="004F4695" w:rsidP="004F4695">
      <w:pPr>
        <w:rPr>
          <w:rFonts w:ascii="Times New Roman" w:hAnsi="Times New Roman" w:cs="Times New Roman"/>
          <w:sz w:val="18"/>
          <w:szCs w:val="18"/>
        </w:rPr>
      </w:pPr>
      <w:r w:rsidRPr="005B2A6C">
        <w:rPr>
          <w:rFonts w:ascii="Times New Roman" w:hAnsi="Times New Roman" w:cs="Times New Roman"/>
          <w:sz w:val="18"/>
          <w:szCs w:val="18"/>
        </w:rPr>
        <w:t xml:space="preserve">                     ИНН 2303011527 БАНК «ПЕРВОМАЙСКИЙ»  (ЗАО) г. Краснодар р / с </w:t>
      </w:r>
    </w:p>
    <w:p w:rsidR="004F4695" w:rsidRPr="005B2A6C" w:rsidRDefault="004F4695" w:rsidP="004F4695">
      <w:pPr>
        <w:rPr>
          <w:rFonts w:ascii="Times New Roman" w:hAnsi="Times New Roman" w:cs="Times New Roman"/>
          <w:sz w:val="18"/>
          <w:szCs w:val="18"/>
        </w:rPr>
      </w:pPr>
      <w:r w:rsidRPr="005B2A6C">
        <w:rPr>
          <w:rFonts w:ascii="Times New Roman" w:hAnsi="Times New Roman" w:cs="Times New Roman"/>
          <w:sz w:val="18"/>
          <w:szCs w:val="18"/>
        </w:rPr>
        <w:t xml:space="preserve">                     0702810200340003489 БИК 040349715;  к/ сч  30101810000000000715   </w:t>
      </w:r>
    </w:p>
    <w:p w:rsidR="004F4695" w:rsidRPr="005B2A6C" w:rsidRDefault="009D4F28" w:rsidP="004F4695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</w:t>
      </w:r>
      <w:r w:rsidR="004F4695" w:rsidRPr="005B2A6C">
        <w:rPr>
          <w:rFonts w:ascii="Times New Roman" w:hAnsi="Times New Roman" w:cs="Times New Roman"/>
          <w:sz w:val="18"/>
          <w:szCs w:val="18"/>
        </w:rPr>
        <w:t xml:space="preserve"> Юридический адрес: 352630, Краснодарский край, г. Белореченск,</w:t>
      </w:r>
    </w:p>
    <w:p w:rsidR="001068F3" w:rsidRDefault="00EB7066" w:rsidP="004F4695">
      <w:pPr>
        <w:rPr>
          <w:rFonts w:ascii="Times New Roman" w:hAnsi="Times New Roman" w:cs="Times New Roman"/>
          <w:b/>
          <w:sz w:val="18"/>
          <w:szCs w:val="18"/>
        </w:rPr>
      </w:pPr>
      <w:r w:rsidRPr="005B2A6C">
        <w:rPr>
          <w:rFonts w:ascii="Times New Roman" w:hAnsi="Times New Roman" w:cs="Times New Roman"/>
          <w:sz w:val="18"/>
          <w:szCs w:val="18"/>
        </w:rPr>
        <w:t xml:space="preserve">                    </w:t>
      </w:r>
      <w:r w:rsidR="004F4695" w:rsidRPr="005B2A6C">
        <w:rPr>
          <w:rFonts w:ascii="Times New Roman" w:hAnsi="Times New Roman" w:cs="Times New Roman"/>
          <w:sz w:val="18"/>
          <w:szCs w:val="18"/>
        </w:rPr>
        <w:t xml:space="preserve"> ул. Аэродромная 15, Телефон</w:t>
      </w:r>
      <w:r w:rsidR="004F4695" w:rsidRPr="005B2A6C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9D4F28">
        <w:rPr>
          <w:rFonts w:ascii="Times New Roman" w:hAnsi="Times New Roman" w:cs="Times New Roman"/>
          <w:b/>
          <w:sz w:val="18"/>
          <w:szCs w:val="18"/>
        </w:rPr>
        <w:t>8-953-085-58-80</w:t>
      </w:r>
      <w:r w:rsidR="004F4695" w:rsidRPr="005B2A6C">
        <w:rPr>
          <w:rFonts w:ascii="Times New Roman" w:hAnsi="Times New Roman" w:cs="Times New Roman"/>
          <w:b/>
          <w:sz w:val="18"/>
          <w:szCs w:val="18"/>
        </w:rPr>
        <w:tab/>
      </w:r>
    </w:p>
    <w:p w:rsidR="004F4695" w:rsidRPr="00A5266A" w:rsidRDefault="004F4695" w:rsidP="004F4695">
      <w:pPr>
        <w:rPr>
          <w:rStyle w:val="a3"/>
          <w:rFonts w:ascii="Times New Roman" w:hAnsi="Times New Roman" w:cs="Times New Roman"/>
          <w:b/>
          <w:i/>
          <w:sz w:val="18"/>
          <w:szCs w:val="18"/>
        </w:rPr>
      </w:pPr>
      <w:r w:rsidRPr="00A5266A">
        <w:rPr>
          <w:rFonts w:ascii="Times New Roman" w:hAnsi="Times New Roman" w:cs="Times New Roman"/>
          <w:b/>
          <w:sz w:val="18"/>
          <w:szCs w:val="18"/>
        </w:rPr>
        <w:t xml:space="preserve">     </w:t>
      </w:r>
      <w:r w:rsidR="001068F3" w:rsidRPr="00A5266A">
        <w:rPr>
          <w:rFonts w:ascii="Times New Roman" w:hAnsi="Times New Roman" w:cs="Times New Roman"/>
          <w:b/>
          <w:sz w:val="18"/>
          <w:szCs w:val="18"/>
        </w:rPr>
        <w:t xml:space="preserve">               </w:t>
      </w:r>
      <w:r w:rsidRPr="00A5266A">
        <w:rPr>
          <w:rFonts w:ascii="Times New Roman" w:hAnsi="Times New Roman" w:cs="Times New Roman"/>
          <w:b/>
          <w:sz w:val="18"/>
          <w:szCs w:val="18"/>
        </w:rPr>
        <w:t xml:space="preserve"> </w:t>
      </w:r>
      <w:hyperlink r:id="rId9" w:history="1">
        <w:r w:rsidRPr="005B2A6C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www</w:t>
        </w:r>
        <w:r w:rsidRPr="00A5266A">
          <w:rPr>
            <w:rStyle w:val="a3"/>
            <w:rFonts w:ascii="Times New Roman" w:hAnsi="Times New Roman" w:cs="Times New Roman"/>
            <w:b/>
            <w:sz w:val="18"/>
            <w:szCs w:val="18"/>
          </w:rPr>
          <w:t>.</w:t>
        </w:r>
        <w:r w:rsidRPr="005B2A6C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agroberes</w:t>
        </w:r>
        <w:r w:rsidRPr="00A5266A">
          <w:rPr>
            <w:rStyle w:val="a3"/>
            <w:rFonts w:ascii="Times New Roman" w:hAnsi="Times New Roman" w:cs="Times New Roman"/>
            <w:b/>
            <w:sz w:val="18"/>
            <w:szCs w:val="18"/>
          </w:rPr>
          <w:t>.</w:t>
        </w:r>
        <w:r w:rsidRPr="005B2A6C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ru</w:t>
        </w:r>
      </w:hyperlink>
      <w:r w:rsidRPr="00A5266A">
        <w:rPr>
          <w:rFonts w:ascii="Times New Roman" w:hAnsi="Times New Roman" w:cs="Times New Roman"/>
          <w:b/>
          <w:sz w:val="18"/>
          <w:szCs w:val="18"/>
        </w:rPr>
        <w:t xml:space="preserve">  </w:t>
      </w:r>
      <w:r w:rsidR="002D68F6" w:rsidRPr="00A5266A">
        <w:rPr>
          <w:rFonts w:ascii="Times New Roman" w:hAnsi="Times New Roman" w:cs="Times New Roman"/>
          <w:b/>
          <w:sz w:val="18"/>
          <w:szCs w:val="18"/>
        </w:rPr>
        <w:t xml:space="preserve">                 </w:t>
      </w:r>
      <w:r w:rsidRPr="005B2A6C">
        <w:rPr>
          <w:rFonts w:ascii="Times New Roman" w:hAnsi="Times New Roman" w:cs="Times New Roman"/>
          <w:b/>
          <w:i/>
          <w:sz w:val="18"/>
          <w:szCs w:val="18"/>
          <w:lang w:val="en-US"/>
        </w:rPr>
        <w:t>E</w:t>
      </w:r>
      <w:r w:rsidRPr="00A5266A">
        <w:rPr>
          <w:rFonts w:ascii="Times New Roman" w:hAnsi="Times New Roman" w:cs="Times New Roman"/>
          <w:b/>
          <w:i/>
          <w:sz w:val="18"/>
          <w:szCs w:val="18"/>
        </w:rPr>
        <w:t>-</w:t>
      </w:r>
      <w:r w:rsidRPr="005B2A6C">
        <w:rPr>
          <w:rFonts w:ascii="Times New Roman" w:hAnsi="Times New Roman" w:cs="Times New Roman"/>
          <w:b/>
          <w:i/>
          <w:sz w:val="18"/>
          <w:szCs w:val="18"/>
          <w:lang w:val="en-US"/>
        </w:rPr>
        <w:t>mail</w:t>
      </w:r>
      <w:r w:rsidR="009D4F28" w:rsidRPr="00A5266A">
        <w:rPr>
          <w:rFonts w:ascii="Times New Roman" w:hAnsi="Times New Roman" w:cs="Times New Roman"/>
          <w:b/>
          <w:i/>
          <w:sz w:val="18"/>
          <w:szCs w:val="18"/>
        </w:rPr>
        <w:t>:</w:t>
      </w:r>
      <w:r w:rsidR="002D68F6" w:rsidRPr="00A5266A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r w:rsidRPr="005B2A6C">
        <w:rPr>
          <w:rFonts w:ascii="Times New Roman" w:hAnsi="Times New Roman" w:cs="Times New Roman"/>
          <w:b/>
          <w:i/>
          <w:sz w:val="18"/>
          <w:szCs w:val="18"/>
          <w:lang w:val="en-US"/>
        </w:rPr>
        <w:t>Fitozavod</w:t>
      </w:r>
      <w:r w:rsidRPr="00A5266A">
        <w:rPr>
          <w:rFonts w:ascii="Times New Roman" w:hAnsi="Times New Roman" w:cs="Times New Roman"/>
          <w:b/>
          <w:i/>
          <w:sz w:val="18"/>
          <w:szCs w:val="18"/>
        </w:rPr>
        <w:t>@</w:t>
      </w:r>
      <w:r w:rsidRPr="005B2A6C">
        <w:rPr>
          <w:rFonts w:ascii="Times New Roman" w:hAnsi="Times New Roman" w:cs="Times New Roman"/>
          <w:b/>
          <w:i/>
          <w:sz w:val="18"/>
          <w:szCs w:val="18"/>
          <w:lang w:val="en-US"/>
        </w:rPr>
        <w:t>rambler</w:t>
      </w:r>
      <w:r w:rsidRPr="00A5266A">
        <w:rPr>
          <w:rStyle w:val="a3"/>
          <w:rFonts w:ascii="Times New Roman" w:hAnsi="Times New Roman" w:cs="Times New Roman"/>
          <w:b/>
          <w:i/>
          <w:sz w:val="18"/>
          <w:szCs w:val="18"/>
        </w:rPr>
        <w:t>.</w:t>
      </w:r>
      <w:r w:rsidRPr="005B2A6C">
        <w:rPr>
          <w:rStyle w:val="a3"/>
          <w:rFonts w:ascii="Times New Roman" w:hAnsi="Times New Roman" w:cs="Times New Roman"/>
          <w:b/>
          <w:i/>
          <w:sz w:val="18"/>
          <w:szCs w:val="18"/>
          <w:lang w:val="en-US"/>
        </w:rPr>
        <w:t>ru</w:t>
      </w:r>
    </w:p>
    <w:p w:rsidR="00F96D3B" w:rsidRPr="00A5266A" w:rsidRDefault="00F96D3B" w:rsidP="00966784">
      <w:pPr>
        <w:pStyle w:val="a9"/>
        <w:ind w:firstLine="720"/>
      </w:pPr>
    </w:p>
    <w:p w:rsidR="00966784" w:rsidRDefault="00966784" w:rsidP="00966784">
      <w:pPr>
        <w:pStyle w:val="a9"/>
        <w:ind w:firstLine="720"/>
      </w:pPr>
      <w:r>
        <w:t>Напитки чайные серии «Травы Кубани»</w:t>
      </w:r>
    </w:p>
    <w:p w:rsidR="00966784" w:rsidRDefault="00966784" w:rsidP="00966784">
      <w:pPr>
        <w:pStyle w:val="a9"/>
        <w:ind w:firstLine="720"/>
        <w:jc w:val="both"/>
        <w:rPr>
          <w:b w:val="0"/>
        </w:rPr>
      </w:pPr>
      <w:r>
        <w:rPr>
          <w:b w:val="0"/>
        </w:rPr>
        <w:t>Травяные чаи, сборы известны с глубокой древности. Их целебные свойства проверены веками. Отвары, настои из растений обычно применяют как мягкие средства домашнего лечения  и профилактики.</w:t>
      </w:r>
    </w:p>
    <w:p w:rsidR="00966784" w:rsidRDefault="00966784" w:rsidP="00966784">
      <w:pPr>
        <w:pStyle w:val="a9"/>
        <w:ind w:firstLine="720"/>
        <w:jc w:val="both"/>
        <w:rPr>
          <w:b w:val="0"/>
        </w:rPr>
      </w:pPr>
      <w:r>
        <w:rPr>
          <w:b w:val="0"/>
        </w:rPr>
        <w:t xml:space="preserve">Травничество предлагает простые средства, которые помогают при лёгких недомоганиях или дополняют препараты, назначенные врачами при хронических и острых заболеваниях. Отвары из растений нужно готовить  строго в соответствии с рекомендацией по применению. Большинство трав обладает мягким действием и даёт эффект лишь при длительном применении, однако лекарственными травами нельзя злоупотреблять. Некоторые травы могут вызвать индивидуальную непереносимость, а другие, используемые не по назначению, небезобидны для организма. </w:t>
      </w:r>
    </w:p>
    <w:p w:rsidR="00966784" w:rsidRDefault="00966784" w:rsidP="00F96D3B">
      <w:pPr>
        <w:pStyle w:val="a9"/>
        <w:jc w:val="both"/>
        <w:rPr>
          <w:b w:val="0"/>
        </w:rPr>
      </w:pPr>
      <w:r>
        <w:rPr>
          <w:b w:val="0"/>
        </w:rPr>
        <w:t>Будьте осторожны: если диагноз сомнителен, если возникла аллергическая реакция или если состояние ухудшается,  немедленно обратитесь к врачу.</w:t>
      </w:r>
    </w:p>
    <w:p w:rsidR="00966784" w:rsidRDefault="00966784" w:rsidP="00BD7D42">
      <w:pPr>
        <w:pStyle w:val="a9"/>
      </w:pPr>
    </w:p>
    <w:p w:rsidR="00966784" w:rsidRPr="00845EC4" w:rsidRDefault="00966784" w:rsidP="00BD7D42">
      <w:pPr>
        <w:pStyle w:val="a9"/>
        <w:numPr>
          <w:ilvl w:val="0"/>
          <w:numId w:val="3"/>
        </w:numPr>
        <w:rPr>
          <w:szCs w:val="28"/>
        </w:rPr>
      </w:pPr>
      <w:r w:rsidRPr="00845EC4">
        <w:rPr>
          <w:szCs w:val="28"/>
        </w:rPr>
        <w:t>Напитки чайные серии «Травы Кубани»  «БАРХАТНАЯ КОЖА»</w:t>
      </w:r>
    </w:p>
    <w:p w:rsidR="00966784" w:rsidRPr="00BD7D42" w:rsidRDefault="00A5266A" w:rsidP="00BD7D42">
      <w:pPr>
        <w:pStyle w:val="a7"/>
        <w:spacing w:before="0" w:after="0"/>
        <w:jc w:val="left"/>
        <w:rPr>
          <w:sz w:val="26"/>
          <w:szCs w:val="26"/>
        </w:rPr>
      </w:pPr>
      <w:r>
        <w:rPr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79375</wp:posOffset>
            </wp:positionV>
            <wp:extent cx="1058545" cy="1571625"/>
            <wp:effectExtent l="19050" t="0" r="8255" b="0"/>
            <wp:wrapSquare wrapText="bothSides"/>
            <wp:docPr id="2" name="Рисунок 1" descr="C:\Documents and Settings\Коммерческий отдел\Рабочий стол\Инф.по чаям\Сжатые для отправки\Фитонапитки\бархатная кож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мерческий отдел\Рабочий стол\Инф.по чаям\Сжатые для отправки\Фитонапитки\бархатная кожа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784" w:rsidRPr="00BD7D42">
        <w:rPr>
          <w:sz w:val="26"/>
          <w:szCs w:val="26"/>
        </w:rPr>
        <w:t>В состав напитка чайного входит сырьё: крапивы листья, душицы трава, череды трава, фиалки трёхцветной трава, чабреца трава, хвоща полевого трава, ромашки цветки, донника трава, чай чёрный байховый.</w:t>
      </w:r>
    </w:p>
    <w:p w:rsidR="00AD2B2E" w:rsidRPr="00BD7D42" w:rsidRDefault="00966784" w:rsidP="00AD2B2E">
      <w:pPr>
        <w:pStyle w:val="a5"/>
        <w:jc w:val="both"/>
        <w:rPr>
          <w:sz w:val="26"/>
          <w:szCs w:val="26"/>
        </w:rPr>
      </w:pPr>
      <w:r w:rsidRPr="00BD7D42">
        <w:rPr>
          <w:b/>
          <w:sz w:val="26"/>
          <w:szCs w:val="26"/>
          <w:u w:val="single"/>
        </w:rPr>
        <w:t>Рекомендации по применению:</w:t>
      </w:r>
      <w:r w:rsidRPr="00BD7D42">
        <w:rPr>
          <w:sz w:val="26"/>
          <w:szCs w:val="26"/>
        </w:rPr>
        <w:t xml:space="preserve"> данный напиток имеет большую профилактическую направленность, способствует очищению сосудов и капилляров, улучшает водно-солевой баланс, замедляет процесс старения, обладает способностью усиливать обмен веществ в организме, а также применяется в качестве противовоспалительного, антисептического, болеутоляющего, седативного, желчегонного средства.</w:t>
      </w:r>
      <w:r w:rsidRPr="00BD7D42">
        <w:rPr>
          <w:sz w:val="26"/>
          <w:szCs w:val="26"/>
        </w:rPr>
        <w:tab/>
        <w:t xml:space="preserve"> </w:t>
      </w:r>
    </w:p>
    <w:p w:rsidR="00BD7D42" w:rsidRDefault="00BD7D42" w:rsidP="00BD7D42">
      <w:pPr>
        <w:rPr>
          <w:lang w:eastAsia="ar-SA" w:bidi="ar-SA"/>
        </w:rPr>
      </w:pPr>
    </w:p>
    <w:p w:rsidR="00AD2B2E" w:rsidRPr="00845EC4" w:rsidRDefault="00055D46" w:rsidP="00F96D3B">
      <w:pPr>
        <w:pStyle w:val="1"/>
        <w:numPr>
          <w:ilvl w:val="0"/>
          <w:numId w:val="1"/>
        </w:numPr>
        <w:tabs>
          <w:tab w:val="clear" w:pos="0"/>
          <w:tab w:val="num" w:pos="432"/>
        </w:tabs>
        <w:ind w:left="432" w:hanging="432"/>
        <w:jc w:val="center"/>
        <w:rPr>
          <w:b/>
          <w:szCs w:val="28"/>
        </w:rPr>
      </w:pPr>
      <w:r w:rsidRPr="00BD7D42">
        <w:rPr>
          <w:b/>
          <w:sz w:val="26"/>
          <w:szCs w:val="26"/>
        </w:rPr>
        <w:t xml:space="preserve">2. </w:t>
      </w:r>
      <w:r w:rsidR="00966784" w:rsidRPr="00845EC4">
        <w:rPr>
          <w:b/>
          <w:szCs w:val="28"/>
        </w:rPr>
        <w:t>Напитки чайные серии «Травы Кубани» «ВИТАМИННЫЙ»</w:t>
      </w:r>
    </w:p>
    <w:p w:rsidR="00966784" w:rsidRPr="00BD7D42" w:rsidRDefault="00A5266A" w:rsidP="00AD2B2E">
      <w:pPr>
        <w:pStyle w:val="1"/>
        <w:numPr>
          <w:ilvl w:val="0"/>
          <w:numId w:val="1"/>
        </w:numPr>
        <w:tabs>
          <w:tab w:val="clear" w:pos="0"/>
          <w:tab w:val="num" w:pos="432"/>
        </w:tabs>
        <w:ind w:left="432" w:hanging="432"/>
        <w:rPr>
          <w:b/>
          <w:i/>
          <w:sz w:val="26"/>
          <w:szCs w:val="26"/>
        </w:rPr>
      </w:pPr>
      <w:r>
        <w:rPr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59690</wp:posOffset>
            </wp:positionV>
            <wp:extent cx="1114425" cy="1647825"/>
            <wp:effectExtent l="19050" t="0" r="9525" b="0"/>
            <wp:wrapSquare wrapText="bothSides"/>
            <wp:docPr id="5" name="Рисунок 2" descr="C:\Documents and Settings\Коммерческий отдел\Рабочий стол\Инф.по чаям\Сжатые для отправки\Фитонапитки\витаминны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мерческий отдел\Рабочий стол\Инф.по чаям\Сжатые для отправки\Фитонапитки\витаминный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784" w:rsidRPr="00BD7D42">
        <w:rPr>
          <w:i/>
          <w:sz w:val="26"/>
          <w:szCs w:val="26"/>
        </w:rPr>
        <w:t>В состав напитка чайного входит сырьё: шиповника плоды, боярышника плоды, рябины плоды, эхинацеи трава, чаб</w:t>
      </w:r>
      <w:r w:rsidR="00F96D3B" w:rsidRPr="00BD7D42">
        <w:rPr>
          <w:i/>
          <w:sz w:val="26"/>
          <w:szCs w:val="26"/>
        </w:rPr>
        <w:t>реца трава, чай чёрный байховый.</w:t>
      </w:r>
    </w:p>
    <w:p w:rsidR="00966784" w:rsidRPr="00BD7D42" w:rsidRDefault="00966784" w:rsidP="00966784">
      <w:pPr>
        <w:jc w:val="both"/>
        <w:rPr>
          <w:sz w:val="26"/>
          <w:szCs w:val="26"/>
        </w:rPr>
      </w:pPr>
      <w:r w:rsidRPr="00BD7D42">
        <w:rPr>
          <w:b/>
          <w:sz w:val="26"/>
          <w:szCs w:val="26"/>
          <w:u w:val="single"/>
        </w:rPr>
        <w:t>Рекомендации по применению:</w:t>
      </w:r>
      <w:r w:rsidRPr="00BD7D42">
        <w:rPr>
          <w:b/>
          <w:sz w:val="26"/>
          <w:szCs w:val="26"/>
        </w:rPr>
        <w:t xml:space="preserve">  </w:t>
      </w:r>
      <w:r w:rsidRPr="00BD7D42">
        <w:rPr>
          <w:sz w:val="26"/>
          <w:szCs w:val="26"/>
        </w:rPr>
        <w:t>данный напиток имеет</w:t>
      </w:r>
      <w:r w:rsidRPr="00BD7D42">
        <w:rPr>
          <w:b/>
          <w:sz w:val="26"/>
          <w:szCs w:val="26"/>
        </w:rPr>
        <w:t xml:space="preserve"> </w:t>
      </w:r>
      <w:r w:rsidRPr="00BD7D42">
        <w:rPr>
          <w:sz w:val="26"/>
          <w:szCs w:val="26"/>
        </w:rPr>
        <w:t>большую профилактическую направленность, поддерживает иммунную систему, активизирует окислительно-восстановительные процессы организма, способствует углеводному обмену, оказывает укрепляющее воздействие на сосуды, стимулирует сопротивление организма к неблагоприятным факторам внешней среды, принимают как поливитаминный продукт для укрепления здоровья.</w:t>
      </w:r>
    </w:p>
    <w:p w:rsidR="00AD2B2E" w:rsidRPr="00BD7D42" w:rsidRDefault="00AD2B2E" w:rsidP="00966784">
      <w:pPr>
        <w:jc w:val="both"/>
        <w:rPr>
          <w:sz w:val="26"/>
          <w:szCs w:val="26"/>
        </w:rPr>
      </w:pPr>
    </w:p>
    <w:p w:rsidR="001068F3" w:rsidRPr="001068F3" w:rsidRDefault="001068F3" w:rsidP="00F96D3B">
      <w:pPr>
        <w:pStyle w:val="1"/>
        <w:numPr>
          <w:ilvl w:val="0"/>
          <w:numId w:val="1"/>
        </w:numPr>
        <w:tabs>
          <w:tab w:val="clear" w:pos="0"/>
          <w:tab w:val="num" w:pos="432"/>
        </w:tabs>
        <w:ind w:left="432" w:hanging="432"/>
        <w:jc w:val="center"/>
        <w:rPr>
          <w:sz w:val="26"/>
          <w:szCs w:val="26"/>
        </w:rPr>
      </w:pPr>
    </w:p>
    <w:p w:rsidR="00966784" w:rsidRPr="00BD7D42" w:rsidRDefault="00055D46" w:rsidP="00F96D3B">
      <w:pPr>
        <w:pStyle w:val="1"/>
        <w:numPr>
          <w:ilvl w:val="0"/>
          <w:numId w:val="1"/>
        </w:numPr>
        <w:tabs>
          <w:tab w:val="clear" w:pos="0"/>
          <w:tab w:val="num" w:pos="432"/>
        </w:tabs>
        <w:ind w:left="432" w:hanging="432"/>
        <w:jc w:val="center"/>
        <w:rPr>
          <w:sz w:val="26"/>
          <w:szCs w:val="26"/>
        </w:rPr>
      </w:pPr>
      <w:r w:rsidRPr="00BD7D42">
        <w:rPr>
          <w:b/>
          <w:sz w:val="26"/>
          <w:szCs w:val="26"/>
        </w:rPr>
        <w:t xml:space="preserve">3. </w:t>
      </w:r>
      <w:r w:rsidR="00966784" w:rsidRPr="00845EC4">
        <w:rPr>
          <w:b/>
          <w:szCs w:val="28"/>
        </w:rPr>
        <w:t>Напитки чайные серии «Травы Кубани» «ЗДОРОВЫЙ ЖЕЛУДОК»</w:t>
      </w:r>
    </w:p>
    <w:p w:rsidR="00966784" w:rsidRDefault="001338E6" w:rsidP="00966784">
      <w:pPr>
        <w:pStyle w:val="a5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74930</wp:posOffset>
            </wp:positionV>
            <wp:extent cx="1095375" cy="1628775"/>
            <wp:effectExtent l="19050" t="0" r="9525" b="0"/>
            <wp:wrapSquare wrapText="bothSides"/>
            <wp:docPr id="10" name="Рисунок 3" descr="C:\Documents and Settings\Коммерческий отдел\Рабочий стол\Инф.по чаям\Сжатые для отправки\Фитонапитки\здоровый желудо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ммерческий отдел\Рабочий стол\Инф.по чаям\Сжатые для отправки\Фитонапитки\здоровый желудок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784" w:rsidRPr="00BD7D42">
        <w:rPr>
          <w:sz w:val="26"/>
          <w:szCs w:val="26"/>
        </w:rPr>
        <w:t>В состав напитка чайного входит сырьё: фенхеля плоды, ромашки цветки, солодки корни, ноготков цветки, алтея корни, льна семена.</w:t>
      </w:r>
    </w:p>
    <w:p w:rsidR="008B3E08" w:rsidRPr="00BD7D42" w:rsidRDefault="008B3E08" w:rsidP="00966784">
      <w:pPr>
        <w:pStyle w:val="a5"/>
        <w:jc w:val="both"/>
        <w:rPr>
          <w:sz w:val="26"/>
          <w:szCs w:val="26"/>
        </w:rPr>
      </w:pPr>
    </w:p>
    <w:p w:rsidR="00966784" w:rsidRPr="00BD7D42" w:rsidRDefault="00966784" w:rsidP="00966784">
      <w:pPr>
        <w:pStyle w:val="a5"/>
        <w:jc w:val="both"/>
        <w:rPr>
          <w:sz w:val="26"/>
          <w:szCs w:val="26"/>
        </w:rPr>
      </w:pPr>
      <w:r w:rsidRPr="00BD7D42">
        <w:rPr>
          <w:sz w:val="26"/>
          <w:szCs w:val="26"/>
          <w:u w:val="single"/>
        </w:rPr>
        <w:t>Рекомендации по применению:</w:t>
      </w:r>
      <w:r w:rsidRPr="00BD7D42">
        <w:rPr>
          <w:sz w:val="26"/>
          <w:szCs w:val="26"/>
        </w:rPr>
        <w:t xml:space="preserve">  данный напиток имеет большую профилактическую направленность, нормализует пищеварение, смягчает слизистую желудочно-кишечного тракта, способствует очищению, устраняет запоры и метеоризм, обладает противовоспалительными, антисептическими, спазмолитическими и успокаивающими желудок свойствами.</w:t>
      </w:r>
    </w:p>
    <w:p w:rsidR="00AD2B2E" w:rsidRPr="001068F3" w:rsidRDefault="00AD2B2E" w:rsidP="00BD7D42">
      <w:pPr>
        <w:pStyle w:val="a5"/>
        <w:rPr>
          <w:b/>
          <w:sz w:val="16"/>
          <w:szCs w:val="16"/>
        </w:rPr>
      </w:pPr>
    </w:p>
    <w:p w:rsidR="00966784" w:rsidRPr="00BD7D42" w:rsidRDefault="00055D46" w:rsidP="00966784">
      <w:pPr>
        <w:pStyle w:val="a5"/>
        <w:jc w:val="center"/>
        <w:rPr>
          <w:sz w:val="26"/>
          <w:szCs w:val="26"/>
        </w:rPr>
      </w:pPr>
      <w:r w:rsidRPr="00BD7D42">
        <w:rPr>
          <w:b/>
          <w:sz w:val="26"/>
          <w:szCs w:val="26"/>
        </w:rPr>
        <w:t xml:space="preserve">4. </w:t>
      </w:r>
      <w:r w:rsidR="00966784" w:rsidRPr="00845EC4">
        <w:rPr>
          <w:b/>
          <w:sz w:val="28"/>
          <w:szCs w:val="28"/>
        </w:rPr>
        <w:t>Напитки чайные серии «Травы Кубани» «ЗДОРОВОЕ СЕРДЦЕ»</w:t>
      </w:r>
    </w:p>
    <w:p w:rsidR="00966784" w:rsidRPr="00BD7D42" w:rsidRDefault="001338E6" w:rsidP="00F96D3B">
      <w:pPr>
        <w:pStyle w:val="a5"/>
        <w:rPr>
          <w:sz w:val="26"/>
          <w:szCs w:val="26"/>
        </w:rPr>
      </w:pPr>
      <w:r>
        <w:rPr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64135</wp:posOffset>
            </wp:positionV>
            <wp:extent cx="1136015" cy="1685925"/>
            <wp:effectExtent l="19050" t="0" r="6985" b="0"/>
            <wp:wrapSquare wrapText="bothSides"/>
            <wp:docPr id="30" name="Рисунок 4" descr="C:\Documents and Settings\Коммерческий отдел\Рабочий стол\Инф.по чаям\Сжатые для отправки\Фитонапитки\здоровое сердц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оммерческий отдел\Рабочий стол\Инф.по чаям\Сжатые для отправки\Фитонапитки\здоровое сердце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784" w:rsidRPr="00BD7D42">
        <w:rPr>
          <w:sz w:val="26"/>
          <w:szCs w:val="26"/>
        </w:rPr>
        <w:t>В состав напитка чайного входит сырьё: пустырника трава, боярышника плоды, омелы белой побеги, донника трава, чай чёрный байховый.</w:t>
      </w:r>
    </w:p>
    <w:p w:rsidR="00AD2B2E" w:rsidRDefault="00966784" w:rsidP="00966784">
      <w:pPr>
        <w:pStyle w:val="a5"/>
        <w:jc w:val="both"/>
        <w:rPr>
          <w:sz w:val="26"/>
          <w:szCs w:val="26"/>
        </w:rPr>
      </w:pPr>
      <w:r w:rsidRPr="00BD7D42">
        <w:rPr>
          <w:sz w:val="26"/>
          <w:szCs w:val="26"/>
          <w:u w:val="single"/>
        </w:rPr>
        <w:t>Рекомендации по применению:</w:t>
      </w:r>
      <w:r w:rsidRPr="00BD7D42">
        <w:rPr>
          <w:sz w:val="26"/>
          <w:szCs w:val="26"/>
        </w:rPr>
        <w:t xml:space="preserve"> данный напиток имеет большую профилактическую направленность, при заболеваниях сердечно-сосудистой системы, улучшает кровоснабжение сердца, расширяет венные артерии, также стабилизирует ритм сердечных сокращений и облегчает ток крови, уменьшая нагрузку на сердце и нормализуя артериальное давление.</w:t>
      </w:r>
    </w:p>
    <w:p w:rsidR="00845EC4" w:rsidRPr="001068F3" w:rsidRDefault="00845EC4" w:rsidP="00966784">
      <w:pPr>
        <w:pStyle w:val="a5"/>
        <w:jc w:val="both"/>
        <w:rPr>
          <w:sz w:val="16"/>
          <w:szCs w:val="16"/>
        </w:rPr>
      </w:pPr>
    </w:p>
    <w:p w:rsidR="00966784" w:rsidRPr="00BD7D42" w:rsidRDefault="00055D46" w:rsidP="00F96D3B">
      <w:pPr>
        <w:pStyle w:val="a5"/>
        <w:jc w:val="center"/>
        <w:rPr>
          <w:b/>
          <w:sz w:val="26"/>
          <w:szCs w:val="26"/>
        </w:rPr>
      </w:pPr>
      <w:r w:rsidRPr="00BD7D42">
        <w:rPr>
          <w:b/>
          <w:sz w:val="26"/>
          <w:szCs w:val="26"/>
        </w:rPr>
        <w:t xml:space="preserve">5. </w:t>
      </w:r>
      <w:r w:rsidR="00966784" w:rsidRPr="00845EC4">
        <w:rPr>
          <w:b/>
          <w:sz w:val="28"/>
          <w:szCs w:val="28"/>
        </w:rPr>
        <w:t>Напитки чайные серии «Травы Кубани» «ИМБИРНЫЙ»</w:t>
      </w:r>
    </w:p>
    <w:p w:rsidR="00966784" w:rsidRPr="00BD7D42" w:rsidRDefault="001338E6" w:rsidP="00966784">
      <w:pPr>
        <w:pStyle w:val="a5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-3175</wp:posOffset>
            </wp:positionV>
            <wp:extent cx="1078865" cy="1600200"/>
            <wp:effectExtent l="19050" t="0" r="6985" b="0"/>
            <wp:wrapSquare wrapText="bothSides"/>
            <wp:docPr id="32" name="Рисунок 5" descr="C:\Documents and Settings\Коммерческий отдел\Рабочий стол\Инф.по чаям\Сжатые для отправки\Фитонапитки\имбирны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оммерческий отдел\Рабочий стол\Инф.по чаям\Сжатые для отправки\Фитонапитки\имбирный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784" w:rsidRPr="00BD7D42">
        <w:rPr>
          <w:sz w:val="26"/>
          <w:szCs w:val="26"/>
        </w:rPr>
        <w:t>В состав напитка чайного входит сырьё: имбиря корни, ромашки цветки, зверобоя трава, мяты перечной листья, чай чёрный байховый.</w:t>
      </w:r>
    </w:p>
    <w:p w:rsidR="00AD2B2E" w:rsidRDefault="00966784" w:rsidP="00845EC4">
      <w:pPr>
        <w:pStyle w:val="a5"/>
        <w:jc w:val="both"/>
        <w:rPr>
          <w:sz w:val="26"/>
          <w:szCs w:val="26"/>
        </w:rPr>
      </w:pPr>
      <w:r w:rsidRPr="00BD7D42">
        <w:rPr>
          <w:sz w:val="26"/>
          <w:szCs w:val="26"/>
          <w:u w:val="single"/>
        </w:rPr>
        <w:t>Рекомендации по применению:</w:t>
      </w:r>
      <w:r w:rsidRPr="00BD7D42">
        <w:rPr>
          <w:sz w:val="26"/>
          <w:szCs w:val="26"/>
        </w:rPr>
        <w:t xml:space="preserve"> данный напиток имеет большую профилактическую направленность, улучшает пищеварительный процесс, повышает жизненный тонус, обладает свойствами антисептика, понижает артериальное давление, способствует нормализации кровообращения, предотвращает образование тромбов, облегчает боли и уменьшает отёки.</w:t>
      </w:r>
    </w:p>
    <w:p w:rsidR="00845EC4" w:rsidRPr="001068F3" w:rsidRDefault="00845EC4" w:rsidP="00845EC4">
      <w:pPr>
        <w:pStyle w:val="a5"/>
        <w:jc w:val="both"/>
        <w:rPr>
          <w:b/>
          <w:sz w:val="18"/>
          <w:szCs w:val="18"/>
        </w:rPr>
      </w:pPr>
    </w:p>
    <w:p w:rsidR="00966784" w:rsidRPr="00BD7D42" w:rsidRDefault="00055D46" w:rsidP="00F96D3B">
      <w:pPr>
        <w:pStyle w:val="a5"/>
        <w:jc w:val="center"/>
        <w:rPr>
          <w:sz w:val="26"/>
          <w:szCs w:val="26"/>
        </w:rPr>
      </w:pPr>
      <w:r w:rsidRPr="00BD7D42">
        <w:rPr>
          <w:b/>
          <w:sz w:val="26"/>
          <w:szCs w:val="26"/>
        </w:rPr>
        <w:t xml:space="preserve">6. </w:t>
      </w:r>
      <w:r w:rsidR="00966784" w:rsidRPr="00845EC4">
        <w:rPr>
          <w:b/>
          <w:sz w:val="28"/>
          <w:szCs w:val="28"/>
        </w:rPr>
        <w:t>Напитки чайные серии «Травы Кубани» «ЛЁГКОЕ ДЫХАНИЕ»</w:t>
      </w:r>
    </w:p>
    <w:p w:rsidR="00966784" w:rsidRPr="00BD7D42" w:rsidRDefault="001338E6" w:rsidP="00966784">
      <w:pPr>
        <w:pStyle w:val="a5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9525</wp:posOffset>
            </wp:positionV>
            <wp:extent cx="1057275" cy="1571625"/>
            <wp:effectExtent l="19050" t="0" r="9525" b="0"/>
            <wp:wrapSquare wrapText="bothSides"/>
            <wp:docPr id="35" name="Рисунок 6" descr="C:\Documents and Settings\Коммерческий отдел\Рабочий стол\Инф.по чаям\Сжатые для отправки\Фитонапитки\легкое дыхани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оммерческий отдел\Рабочий стол\Инф.по чаям\Сжатые для отправки\Фитонапитки\легкое дыхание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784" w:rsidRPr="00BD7D42">
        <w:rPr>
          <w:sz w:val="26"/>
          <w:szCs w:val="26"/>
        </w:rPr>
        <w:t>В состав напитка чайного входит сырьё: алтея корни, мать-и-мачехи листья, душицы трава, мяты перечной листья, чай черный байховый.</w:t>
      </w:r>
    </w:p>
    <w:p w:rsidR="00966784" w:rsidRPr="00BD7D42" w:rsidRDefault="00966784" w:rsidP="00966784">
      <w:pPr>
        <w:pStyle w:val="a5"/>
        <w:jc w:val="both"/>
        <w:rPr>
          <w:sz w:val="26"/>
          <w:szCs w:val="26"/>
        </w:rPr>
      </w:pPr>
      <w:r w:rsidRPr="00BD7D42">
        <w:rPr>
          <w:sz w:val="26"/>
          <w:szCs w:val="26"/>
          <w:u w:val="single"/>
        </w:rPr>
        <w:t>Рекомендации по применению:</w:t>
      </w:r>
      <w:r w:rsidRPr="00BD7D42">
        <w:rPr>
          <w:sz w:val="26"/>
          <w:szCs w:val="26"/>
        </w:rPr>
        <w:t xml:space="preserve"> данный напиток имеет большую профилактическую направленность, смягчает слизистую дыхательных путей, поддерживает функции лёгких, устраняет кашель, служит отхаркивающим средством при респираторных инфекциях, бронхите. Обладает болеутоляющим и противовоспалительным действием. </w:t>
      </w:r>
    </w:p>
    <w:p w:rsidR="00966784" w:rsidRPr="00845EC4" w:rsidRDefault="00055D46" w:rsidP="00966784">
      <w:pPr>
        <w:pStyle w:val="a5"/>
        <w:jc w:val="center"/>
        <w:rPr>
          <w:sz w:val="28"/>
          <w:szCs w:val="28"/>
        </w:rPr>
      </w:pPr>
      <w:r w:rsidRPr="00BD7D42">
        <w:rPr>
          <w:b/>
          <w:sz w:val="26"/>
          <w:szCs w:val="26"/>
        </w:rPr>
        <w:lastRenderedPageBreak/>
        <w:t xml:space="preserve">7. </w:t>
      </w:r>
      <w:r w:rsidR="00966784" w:rsidRPr="00845EC4">
        <w:rPr>
          <w:b/>
          <w:sz w:val="28"/>
          <w:szCs w:val="28"/>
        </w:rPr>
        <w:t>Напитки чайные серии «Травы Кубани» «ОЗДОРОВИТЕЛЬНЫЙ»</w:t>
      </w:r>
    </w:p>
    <w:p w:rsidR="00966784" w:rsidRPr="00BD7D42" w:rsidRDefault="001338E6" w:rsidP="00966784">
      <w:pPr>
        <w:pStyle w:val="a5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26670</wp:posOffset>
            </wp:positionV>
            <wp:extent cx="1047750" cy="1552575"/>
            <wp:effectExtent l="19050" t="0" r="0" b="0"/>
            <wp:wrapSquare wrapText="bothSides"/>
            <wp:docPr id="46" name="Рисунок 7" descr="C:\Documents and Settings\Коммерческий отдел\Рабочий стол\Инф.по чаям\Сжатые для отправки\Фитонапитки\оздоровительны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оммерческий отдел\Рабочий стол\Инф.по чаям\Сжатые для отправки\Фитонапитки\оздоровительный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784" w:rsidRPr="00BD7D42">
        <w:rPr>
          <w:sz w:val="26"/>
          <w:szCs w:val="26"/>
        </w:rPr>
        <w:t>В состав напитка чайного входит сырьё: крапивы листья, мелиссы трава, рябины плоды, эхинацеи трава, шиповника плоды, девясила корневища с корнями, чай чёрный байховый.</w:t>
      </w:r>
    </w:p>
    <w:p w:rsidR="00BD7D42" w:rsidRPr="00BD7D42" w:rsidRDefault="00966784" w:rsidP="00966784">
      <w:pPr>
        <w:pStyle w:val="a5"/>
        <w:jc w:val="both"/>
        <w:rPr>
          <w:sz w:val="26"/>
          <w:szCs w:val="26"/>
        </w:rPr>
      </w:pPr>
      <w:r w:rsidRPr="00BD7D42">
        <w:rPr>
          <w:sz w:val="26"/>
          <w:szCs w:val="26"/>
          <w:u w:val="single"/>
        </w:rPr>
        <w:t>Рекомендации по применению:</w:t>
      </w:r>
      <w:r w:rsidRPr="00BD7D42">
        <w:rPr>
          <w:sz w:val="26"/>
          <w:szCs w:val="26"/>
        </w:rPr>
        <w:t xml:space="preserve"> данный напиток имеет большую профилактическую направленность, при авитаминозе, расстройствах желудка, гепатите, затруднённом желчеотделении, аллергии, укрепляет иммунную систему, тонизирует, заряжает энергией.</w:t>
      </w:r>
    </w:p>
    <w:p w:rsidR="008B3E08" w:rsidRDefault="008B3E08" w:rsidP="00966784">
      <w:pPr>
        <w:pStyle w:val="a5"/>
        <w:jc w:val="both"/>
        <w:rPr>
          <w:sz w:val="26"/>
          <w:szCs w:val="26"/>
        </w:rPr>
      </w:pPr>
    </w:p>
    <w:p w:rsidR="00966784" w:rsidRPr="00BD7D42" w:rsidRDefault="00F343D6" w:rsidP="00966784">
      <w:pPr>
        <w:pStyle w:val="a5"/>
        <w:jc w:val="center"/>
        <w:rPr>
          <w:sz w:val="26"/>
          <w:szCs w:val="26"/>
        </w:rPr>
      </w:pPr>
      <w:r w:rsidRPr="00BD7D42">
        <w:rPr>
          <w:b/>
          <w:sz w:val="26"/>
          <w:szCs w:val="26"/>
        </w:rPr>
        <w:t xml:space="preserve">8. </w:t>
      </w:r>
      <w:r w:rsidR="00845EC4">
        <w:rPr>
          <w:b/>
          <w:sz w:val="26"/>
          <w:szCs w:val="26"/>
        </w:rPr>
        <w:t xml:space="preserve">Напитки чайные </w:t>
      </w:r>
      <w:r w:rsidR="00966784" w:rsidRPr="00845EC4">
        <w:rPr>
          <w:b/>
          <w:sz w:val="28"/>
          <w:szCs w:val="28"/>
        </w:rPr>
        <w:t>серия «Травы Кубани» «РАСТОРОПША»</w:t>
      </w:r>
    </w:p>
    <w:p w:rsidR="00966784" w:rsidRPr="00BD7D42" w:rsidRDefault="001338E6" w:rsidP="00966784">
      <w:pPr>
        <w:pStyle w:val="a5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0</wp:posOffset>
            </wp:positionV>
            <wp:extent cx="1021715" cy="1552575"/>
            <wp:effectExtent l="19050" t="0" r="6985" b="0"/>
            <wp:wrapSquare wrapText="bothSides"/>
            <wp:docPr id="48" name="Рисунок 8" descr="C:\Documents and Settings\Коммерческий отдел\Рабочий стол\Инф.по чаям\Сжатые для отправки\Фитонапитки\расторопш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оммерческий отдел\Рабочий стол\Инф.по чаям\Сжатые для отправки\Фитонапитки\расторопша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784" w:rsidRPr="00BD7D42">
        <w:rPr>
          <w:sz w:val="26"/>
          <w:szCs w:val="26"/>
        </w:rPr>
        <w:t>Состав: расторопши пятнистой плоды</w:t>
      </w:r>
    </w:p>
    <w:p w:rsidR="00966784" w:rsidRDefault="00966784" w:rsidP="00966784">
      <w:pPr>
        <w:pStyle w:val="a5"/>
        <w:jc w:val="both"/>
        <w:rPr>
          <w:sz w:val="26"/>
          <w:szCs w:val="26"/>
        </w:rPr>
      </w:pPr>
      <w:r w:rsidRPr="00BD7D42">
        <w:rPr>
          <w:sz w:val="26"/>
          <w:szCs w:val="26"/>
          <w:u w:val="single"/>
        </w:rPr>
        <w:t xml:space="preserve">Рекомендации по применению: </w:t>
      </w:r>
      <w:r w:rsidRPr="00BD7D42">
        <w:rPr>
          <w:sz w:val="26"/>
          <w:szCs w:val="26"/>
        </w:rPr>
        <w:t>применяют при воспалении печени, желчных протоков и селезёнки, при коликах, вызванных желчными камнями и песком, при желтухе, при остром и хроническом гепатите, циррозе печени, холецистите, геморрое и запоре. Расторопши плоды защищают профилактически неповреждённые клетки печени и повышают защитные свойства печени по отношению к инфекции и различного рода отравлениям.</w:t>
      </w:r>
    </w:p>
    <w:p w:rsidR="009A437B" w:rsidRDefault="009A437B" w:rsidP="00966784">
      <w:pPr>
        <w:pStyle w:val="a5"/>
        <w:jc w:val="both"/>
        <w:rPr>
          <w:sz w:val="26"/>
          <w:szCs w:val="26"/>
        </w:rPr>
      </w:pPr>
    </w:p>
    <w:p w:rsidR="009A437B" w:rsidRDefault="009A437B" w:rsidP="00966784">
      <w:pPr>
        <w:pStyle w:val="a5"/>
        <w:jc w:val="both"/>
        <w:rPr>
          <w:sz w:val="26"/>
          <w:szCs w:val="26"/>
        </w:rPr>
      </w:pPr>
    </w:p>
    <w:p w:rsidR="009A437B" w:rsidRPr="009A437B" w:rsidRDefault="009A437B" w:rsidP="009A437B">
      <w:pPr>
        <w:pStyle w:val="a5"/>
        <w:jc w:val="center"/>
        <w:rPr>
          <w:sz w:val="28"/>
          <w:szCs w:val="28"/>
        </w:rPr>
      </w:pPr>
      <w:r w:rsidRPr="009A437B">
        <w:rPr>
          <w:b/>
          <w:sz w:val="28"/>
          <w:szCs w:val="28"/>
        </w:rPr>
        <w:t>9. Напитки чайные серии «Травы Кубани» «САХАРОПОНИЖАЮЩИЙ»</w:t>
      </w:r>
    </w:p>
    <w:p w:rsidR="009A437B" w:rsidRPr="009A437B" w:rsidRDefault="009A437B" w:rsidP="009A437B">
      <w:pPr>
        <w:pStyle w:val="a5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97155</wp:posOffset>
            </wp:positionV>
            <wp:extent cx="1065530" cy="1581150"/>
            <wp:effectExtent l="19050" t="0" r="1270" b="0"/>
            <wp:wrapSquare wrapText="bothSides"/>
            <wp:docPr id="4" name="Рисунок 1" descr="C:\Documents and Settings\Коммерческий отдел\Рабочий стол\Инф.по чаям\Сжатые для отправки\Фитонапитки\сахаропонижающи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мерческий отдел\Рабочий стол\Инф.по чаям\Сжатые для отправки\Фитонапитки\сахаропонижающий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437B">
        <w:rPr>
          <w:sz w:val="26"/>
          <w:szCs w:val="26"/>
        </w:rPr>
        <w:t>В состав напитка чайного входит сырьё: черники плоды, фасоли створки, элеутерококка колючего корни, шиповника плоды, хвоща полевого трава, зверобоя трава, ромашки цветки, крапивы листья.</w:t>
      </w:r>
    </w:p>
    <w:p w:rsidR="009A437B" w:rsidRPr="009A437B" w:rsidRDefault="009A437B" w:rsidP="00966784">
      <w:pPr>
        <w:pStyle w:val="a5"/>
        <w:jc w:val="both"/>
        <w:rPr>
          <w:sz w:val="28"/>
        </w:rPr>
      </w:pPr>
      <w:r w:rsidRPr="009A437B">
        <w:rPr>
          <w:sz w:val="26"/>
          <w:szCs w:val="26"/>
          <w:u w:val="single"/>
        </w:rPr>
        <w:t>Рекомендации по применению:</w:t>
      </w:r>
      <w:r w:rsidRPr="009A437B">
        <w:rPr>
          <w:sz w:val="26"/>
          <w:szCs w:val="26"/>
        </w:rPr>
        <w:t xml:space="preserve"> данный напиток имеет большую профилактическую направленность, как вспомогательное средство при сахарном диабете и нарушении обмена веществ, укреплению стенок сосудов, помогает предотвратить связанные с диабетом нарушения зрения</w:t>
      </w:r>
      <w:r>
        <w:rPr>
          <w:sz w:val="28"/>
        </w:rPr>
        <w:t>.</w:t>
      </w:r>
    </w:p>
    <w:p w:rsidR="008B3E08" w:rsidRDefault="008B3E08" w:rsidP="00966784">
      <w:pPr>
        <w:pStyle w:val="a5"/>
        <w:jc w:val="both"/>
        <w:rPr>
          <w:sz w:val="26"/>
          <w:szCs w:val="26"/>
        </w:rPr>
      </w:pPr>
    </w:p>
    <w:p w:rsidR="009A437B" w:rsidRPr="00BD7D42" w:rsidRDefault="009A437B" w:rsidP="00966784">
      <w:pPr>
        <w:pStyle w:val="a5"/>
        <w:jc w:val="both"/>
        <w:rPr>
          <w:sz w:val="26"/>
          <w:szCs w:val="26"/>
        </w:rPr>
      </w:pPr>
    </w:p>
    <w:p w:rsidR="00966784" w:rsidRPr="008B3E08" w:rsidRDefault="00F343D6" w:rsidP="00F343D6">
      <w:pPr>
        <w:pStyle w:val="a5"/>
        <w:jc w:val="center"/>
        <w:rPr>
          <w:sz w:val="28"/>
          <w:szCs w:val="28"/>
        </w:rPr>
      </w:pPr>
      <w:r w:rsidRPr="008B3E08">
        <w:rPr>
          <w:b/>
          <w:sz w:val="28"/>
          <w:szCs w:val="28"/>
        </w:rPr>
        <w:t xml:space="preserve">10. </w:t>
      </w:r>
      <w:r w:rsidR="00966784" w:rsidRPr="008B3E08">
        <w:rPr>
          <w:b/>
          <w:sz w:val="28"/>
          <w:szCs w:val="28"/>
        </w:rPr>
        <w:t>Напитки чайные серии «Травы Кубани» «СЛАДКИЙ СОН»</w:t>
      </w:r>
    </w:p>
    <w:p w:rsidR="00966784" w:rsidRPr="00845EC4" w:rsidRDefault="001338E6" w:rsidP="00966784">
      <w:pPr>
        <w:pStyle w:val="a5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20955</wp:posOffset>
            </wp:positionV>
            <wp:extent cx="1038225" cy="1533525"/>
            <wp:effectExtent l="19050" t="0" r="9525" b="0"/>
            <wp:wrapSquare wrapText="bothSides"/>
            <wp:docPr id="51" name="Рисунок 11" descr="C:\Documents and Settings\Коммерческий отдел\Рабочий стол\Инф.по чаям\Сжатые для отправки\Фитонапитки\сладкий со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Коммерческий отдел\Рабочий стол\Инф.по чаям\Сжатые для отправки\Фитонапитки\сладкий сон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784" w:rsidRPr="00845EC4">
        <w:rPr>
          <w:sz w:val="26"/>
          <w:szCs w:val="26"/>
        </w:rPr>
        <w:t>В состав напитка чайного входит сырьё: ромашки цветки, тмина плоды, фенхеля плоды, валерианы корневища с корнями, мяты перечной листья, чай черный байховый.</w:t>
      </w:r>
    </w:p>
    <w:p w:rsidR="00966784" w:rsidRDefault="00966784" w:rsidP="00966784">
      <w:pPr>
        <w:pStyle w:val="a5"/>
        <w:jc w:val="both"/>
        <w:rPr>
          <w:sz w:val="26"/>
          <w:szCs w:val="26"/>
        </w:rPr>
      </w:pPr>
      <w:r w:rsidRPr="00845EC4">
        <w:rPr>
          <w:sz w:val="26"/>
          <w:szCs w:val="26"/>
          <w:u w:val="single"/>
        </w:rPr>
        <w:t>Рекомендации по применению:</w:t>
      </w:r>
      <w:r w:rsidRPr="00845EC4">
        <w:rPr>
          <w:sz w:val="26"/>
          <w:szCs w:val="26"/>
        </w:rPr>
        <w:t xml:space="preserve"> данный напиток имеет большую профилактическую направленность, успокаивает, расслабляет, улучшает сон, устраняет чувство беспокойства и тревоги, а также  применяют при головной боли и неврозах.</w:t>
      </w:r>
    </w:p>
    <w:p w:rsidR="009A437B" w:rsidRDefault="009A437B" w:rsidP="00F96D3B">
      <w:pPr>
        <w:pStyle w:val="a5"/>
        <w:jc w:val="center"/>
        <w:rPr>
          <w:b/>
          <w:sz w:val="28"/>
          <w:szCs w:val="28"/>
        </w:rPr>
      </w:pPr>
    </w:p>
    <w:p w:rsidR="00966784" w:rsidRPr="008B3E08" w:rsidRDefault="00F343D6" w:rsidP="00F96D3B">
      <w:pPr>
        <w:pStyle w:val="a5"/>
        <w:jc w:val="center"/>
        <w:rPr>
          <w:sz w:val="28"/>
          <w:szCs w:val="28"/>
        </w:rPr>
      </w:pPr>
      <w:r w:rsidRPr="008B3E08">
        <w:rPr>
          <w:b/>
          <w:sz w:val="28"/>
          <w:szCs w:val="28"/>
        </w:rPr>
        <w:lastRenderedPageBreak/>
        <w:t xml:space="preserve">11. </w:t>
      </w:r>
      <w:r w:rsidR="00966784" w:rsidRPr="008B3E08">
        <w:rPr>
          <w:b/>
          <w:sz w:val="28"/>
          <w:szCs w:val="28"/>
        </w:rPr>
        <w:t>Напитки чай</w:t>
      </w:r>
      <w:r w:rsidR="00A202FF" w:rsidRPr="008B3E08">
        <w:rPr>
          <w:b/>
          <w:sz w:val="28"/>
          <w:szCs w:val="28"/>
        </w:rPr>
        <w:t>ные серии «Травы Кубани» «УСПОКО</w:t>
      </w:r>
      <w:r w:rsidR="00966784" w:rsidRPr="008B3E08">
        <w:rPr>
          <w:b/>
          <w:sz w:val="28"/>
          <w:szCs w:val="28"/>
        </w:rPr>
        <w:t>ИТЕЛЬНЫЙ»</w:t>
      </w:r>
    </w:p>
    <w:p w:rsidR="00966784" w:rsidRPr="00845EC4" w:rsidRDefault="001338E6" w:rsidP="00966784">
      <w:pPr>
        <w:pStyle w:val="a5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22225</wp:posOffset>
            </wp:positionV>
            <wp:extent cx="1076325" cy="1604645"/>
            <wp:effectExtent l="19050" t="0" r="9525" b="0"/>
            <wp:wrapSquare wrapText="bothSides"/>
            <wp:docPr id="50" name="Рисунок 10" descr="C:\Documents and Settings\Коммерческий отдел\Рабочий стол\Инф.по чаям\Сжатые для отправки\Фитонапитки\успокоительны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оммерческий отдел\Рабочий стол\Инф.по чаям\Сжатые для отправки\Фитонапитки\успокоительный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784" w:rsidRPr="00845EC4">
        <w:rPr>
          <w:sz w:val="26"/>
          <w:szCs w:val="26"/>
        </w:rPr>
        <w:t>В состав напитка чайного входит сырьё: пустырника трава, шишки хмеля, мяты перечной листья, валерианы корневища с корнями, солодки корни, чай чёрный байховый.</w:t>
      </w:r>
    </w:p>
    <w:p w:rsidR="00966784" w:rsidRDefault="00966784" w:rsidP="00966784">
      <w:pPr>
        <w:pStyle w:val="a5"/>
        <w:jc w:val="both"/>
        <w:rPr>
          <w:sz w:val="26"/>
          <w:szCs w:val="26"/>
        </w:rPr>
      </w:pPr>
      <w:r w:rsidRPr="00845EC4">
        <w:rPr>
          <w:sz w:val="26"/>
          <w:szCs w:val="26"/>
          <w:u w:val="single"/>
        </w:rPr>
        <w:t>Рекомендации по применению:</w:t>
      </w:r>
      <w:r w:rsidRPr="00845EC4">
        <w:rPr>
          <w:sz w:val="26"/>
          <w:szCs w:val="26"/>
        </w:rPr>
        <w:t xml:space="preserve"> данный напиток имеет большую профилактическую направленность, помогает расслабиться, успокаивает нервную систему, служит надёжным профилактическим средством при нарушениях сна, быстрой утомляемостью, раздражительной слабостью, тревожным </w:t>
      </w:r>
      <w:r w:rsidR="008B3E08">
        <w:rPr>
          <w:sz w:val="26"/>
          <w:szCs w:val="26"/>
        </w:rPr>
        <w:t xml:space="preserve">   </w:t>
      </w:r>
      <w:r w:rsidRPr="00845EC4">
        <w:rPr>
          <w:sz w:val="26"/>
          <w:szCs w:val="26"/>
        </w:rPr>
        <w:t>неврозом.</w:t>
      </w:r>
    </w:p>
    <w:p w:rsidR="001338E6" w:rsidRDefault="001338E6" w:rsidP="00F96D3B">
      <w:pPr>
        <w:pStyle w:val="a5"/>
        <w:jc w:val="center"/>
        <w:rPr>
          <w:b/>
          <w:sz w:val="28"/>
          <w:szCs w:val="28"/>
        </w:rPr>
      </w:pPr>
    </w:p>
    <w:p w:rsidR="009A437B" w:rsidRDefault="009A437B" w:rsidP="00F96D3B">
      <w:pPr>
        <w:pStyle w:val="a5"/>
        <w:jc w:val="center"/>
        <w:rPr>
          <w:b/>
          <w:sz w:val="28"/>
          <w:szCs w:val="28"/>
        </w:rPr>
      </w:pPr>
    </w:p>
    <w:p w:rsidR="00966784" w:rsidRPr="008B3E08" w:rsidRDefault="00F343D6" w:rsidP="00F96D3B">
      <w:pPr>
        <w:pStyle w:val="a5"/>
        <w:jc w:val="center"/>
        <w:rPr>
          <w:sz w:val="28"/>
          <w:szCs w:val="28"/>
        </w:rPr>
      </w:pPr>
      <w:r w:rsidRPr="008B3E08">
        <w:rPr>
          <w:b/>
          <w:sz w:val="28"/>
          <w:szCs w:val="28"/>
        </w:rPr>
        <w:t xml:space="preserve">12. </w:t>
      </w:r>
      <w:r w:rsidR="00966784" w:rsidRPr="008B3E08">
        <w:rPr>
          <w:b/>
          <w:sz w:val="28"/>
          <w:szCs w:val="28"/>
        </w:rPr>
        <w:t>Напитки чайные серии «Травы Кубани» «ФИТОТОНУС»</w:t>
      </w:r>
    </w:p>
    <w:p w:rsidR="00966784" w:rsidRPr="00845EC4" w:rsidRDefault="001338E6" w:rsidP="00966784">
      <w:pPr>
        <w:pStyle w:val="a5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26670</wp:posOffset>
            </wp:positionV>
            <wp:extent cx="1104900" cy="1638300"/>
            <wp:effectExtent l="19050" t="0" r="0" b="0"/>
            <wp:wrapSquare wrapText="bothSides"/>
            <wp:docPr id="52" name="Рисунок 12" descr="C:\Documents and Settings\Коммерческий отдел\Рабочий стол\Инф.по чаям\Сжатые для отправки\Фитонапитки\фиотону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Коммерческий отдел\Рабочий стол\Инф.по чаям\Сжатые для отправки\Фитонапитки\фиотонус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784" w:rsidRPr="00845EC4">
        <w:rPr>
          <w:sz w:val="26"/>
          <w:szCs w:val="26"/>
        </w:rPr>
        <w:t>В состав напитка чайного входит сырьё: зверобоя трава, родиолы розовой корневища с корнями, мелиссы трава, шишки хмеля, донника трава, чай чёрный байховый.</w:t>
      </w:r>
    </w:p>
    <w:p w:rsidR="00966784" w:rsidRPr="00845EC4" w:rsidRDefault="00966784" w:rsidP="00966784">
      <w:pPr>
        <w:pStyle w:val="a5"/>
        <w:jc w:val="both"/>
        <w:rPr>
          <w:sz w:val="26"/>
          <w:szCs w:val="26"/>
        </w:rPr>
      </w:pPr>
      <w:r w:rsidRPr="00845EC4">
        <w:rPr>
          <w:sz w:val="26"/>
          <w:szCs w:val="26"/>
          <w:u w:val="single"/>
        </w:rPr>
        <w:t>Рекомендации по применению:</w:t>
      </w:r>
      <w:r w:rsidRPr="00845EC4">
        <w:rPr>
          <w:sz w:val="26"/>
          <w:szCs w:val="26"/>
        </w:rPr>
        <w:t xml:space="preserve"> данный напиток имеет большую профилактическую направленность, улучшает деятельность иммунной системы, стимулирует умственную и физическую активность, повышает жизненный тонус.</w:t>
      </w:r>
    </w:p>
    <w:p w:rsidR="00966784" w:rsidRPr="00845EC4" w:rsidRDefault="00966784" w:rsidP="00966784">
      <w:pPr>
        <w:pStyle w:val="a5"/>
        <w:jc w:val="both"/>
        <w:rPr>
          <w:sz w:val="26"/>
          <w:szCs w:val="26"/>
        </w:rPr>
      </w:pPr>
      <w:r w:rsidRPr="00845EC4">
        <w:rPr>
          <w:sz w:val="26"/>
          <w:szCs w:val="26"/>
        </w:rPr>
        <w:t>Стресс может вызвать негативные последствия, поскольку страдают в первую очередь жизненно важные системы: нервная и иммунная. В условиях постоянного эмоционального напряжения для восстановления физического и психического равновесия рекомендуется использование лечебных трав. Они успокаивают, тонизируют, нормализуют деятельность всех систем организма.</w:t>
      </w:r>
    </w:p>
    <w:p w:rsidR="00966784" w:rsidRDefault="00966784" w:rsidP="00966784">
      <w:pPr>
        <w:pStyle w:val="a5"/>
        <w:jc w:val="both"/>
        <w:rPr>
          <w:sz w:val="26"/>
          <w:szCs w:val="26"/>
        </w:rPr>
      </w:pPr>
    </w:p>
    <w:p w:rsidR="00845EC4" w:rsidRDefault="00845EC4" w:rsidP="00966784">
      <w:pPr>
        <w:pStyle w:val="a5"/>
        <w:jc w:val="both"/>
        <w:rPr>
          <w:sz w:val="26"/>
          <w:szCs w:val="26"/>
        </w:rPr>
      </w:pPr>
    </w:p>
    <w:p w:rsidR="00845EC4" w:rsidRPr="00845EC4" w:rsidRDefault="00845EC4" w:rsidP="00966784">
      <w:pPr>
        <w:pStyle w:val="a5"/>
        <w:jc w:val="both"/>
        <w:rPr>
          <w:sz w:val="26"/>
          <w:szCs w:val="26"/>
        </w:rPr>
      </w:pPr>
    </w:p>
    <w:p w:rsidR="00966784" w:rsidRPr="008B3E08" w:rsidRDefault="00F343D6" w:rsidP="00845EC4">
      <w:pPr>
        <w:pStyle w:val="a5"/>
        <w:jc w:val="center"/>
        <w:rPr>
          <w:sz w:val="28"/>
          <w:szCs w:val="28"/>
        </w:rPr>
      </w:pPr>
      <w:r w:rsidRPr="008B3E08">
        <w:rPr>
          <w:b/>
          <w:sz w:val="28"/>
          <w:szCs w:val="28"/>
        </w:rPr>
        <w:t xml:space="preserve">13. </w:t>
      </w:r>
      <w:r w:rsidR="00966784" w:rsidRPr="008B3E08">
        <w:rPr>
          <w:b/>
          <w:sz w:val="28"/>
          <w:szCs w:val="28"/>
        </w:rPr>
        <w:t>Напитки чайные серии «Травы Кубани» «ЧАБРЕЦ»</w:t>
      </w:r>
    </w:p>
    <w:p w:rsidR="00966784" w:rsidRPr="00845EC4" w:rsidRDefault="001338E6" w:rsidP="00966784">
      <w:pPr>
        <w:pStyle w:val="a5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51435</wp:posOffset>
            </wp:positionV>
            <wp:extent cx="1104900" cy="1638300"/>
            <wp:effectExtent l="19050" t="0" r="0" b="0"/>
            <wp:wrapSquare wrapText="bothSides"/>
            <wp:docPr id="53" name="Рисунок 13" descr="C:\Documents and Settings\Коммерческий отдел\Рабочий стол\Инф.по чаям\Сжатые для отправки\Фитонапитки\чабрец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Коммерческий отдел\Рабочий стол\Инф.по чаям\Сжатые для отправки\Фитонапитки\чабрец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784" w:rsidRPr="00845EC4">
        <w:rPr>
          <w:sz w:val="26"/>
          <w:szCs w:val="26"/>
        </w:rPr>
        <w:t>В состав напитка чайного входит сырьё: чабреца трава</w:t>
      </w:r>
    </w:p>
    <w:p w:rsidR="00966784" w:rsidRPr="00845EC4" w:rsidRDefault="00966784" w:rsidP="00966784">
      <w:pPr>
        <w:pStyle w:val="a5"/>
        <w:jc w:val="both"/>
        <w:rPr>
          <w:sz w:val="26"/>
          <w:szCs w:val="26"/>
        </w:rPr>
      </w:pPr>
      <w:r w:rsidRPr="00845EC4">
        <w:rPr>
          <w:sz w:val="26"/>
          <w:szCs w:val="26"/>
          <w:u w:val="single"/>
        </w:rPr>
        <w:t>Рекомендации по применению:</w:t>
      </w:r>
      <w:r w:rsidRPr="00845EC4">
        <w:rPr>
          <w:sz w:val="26"/>
          <w:szCs w:val="26"/>
        </w:rPr>
        <w:t xml:space="preserve"> данный напиток имеет большую профилактическую направленность, помогает при ларингите, бронхите, бронхопневмонии, а также при желудочно-кишечных заболеваниях, сопровождающихся сниженной желудочной секрецией, при бессоннице, бронхиальной астме, при заболеваниях суставов, параличе, невралгии.</w:t>
      </w:r>
    </w:p>
    <w:p w:rsidR="00F96D3B" w:rsidRDefault="00F96D3B" w:rsidP="00966784">
      <w:pPr>
        <w:pStyle w:val="a5"/>
        <w:jc w:val="both"/>
        <w:rPr>
          <w:sz w:val="26"/>
          <w:szCs w:val="26"/>
        </w:rPr>
      </w:pPr>
    </w:p>
    <w:p w:rsidR="00845EC4" w:rsidRDefault="00845EC4" w:rsidP="00966784">
      <w:pPr>
        <w:pStyle w:val="a5"/>
        <w:jc w:val="both"/>
        <w:rPr>
          <w:sz w:val="26"/>
          <w:szCs w:val="26"/>
        </w:rPr>
      </w:pPr>
    </w:p>
    <w:p w:rsidR="00845EC4" w:rsidRDefault="00845EC4" w:rsidP="00966784">
      <w:pPr>
        <w:pStyle w:val="a5"/>
        <w:jc w:val="both"/>
        <w:rPr>
          <w:sz w:val="26"/>
          <w:szCs w:val="26"/>
        </w:rPr>
      </w:pPr>
    </w:p>
    <w:p w:rsidR="00845EC4" w:rsidRPr="00845EC4" w:rsidRDefault="00845EC4" w:rsidP="00966784">
      <w:pPr>
        <w:pStyle w:val="a5"/>
        <w:jc w:val="both"/>
        <w:rPr>
          <w:sz w:val="26"/>
          <w:szCs w:val="26"/>
        </w:rPr>
      </w:pPr>
    </w:p>
    <w:p w:rsidR="00966784" w:rsidRPr="008B3E08" w:rsidRDefault="001338E6" w:rsidP="00F96D3B">
      <w:pPr>
        <w:pStyle w:val="a5"/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316230</wp:posOffset>
            </wp:positionV>
            <wp:extent cx="1133475" cy="1676400"/>
            <wp:effectExtent l="19050" t="0" r="9525" b="0"/>
            <wp:wrapSquare wrapText="bothSides"/>
            <wp:docPr id="54" name="Рисунок 14" descr="C:\Documents and Settings\Коммерческий отдел\Рабочий стол\Инф.по чаям\Сжатые для отправки\Фитонапитки\чистая печен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Коммерческий отдел\Рабочий стол\Инф.по чаям\Сжатые для отправки\Фитонапитки\чистая печень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3D6" w:rsidRPr="008B3E08">
        <w:rPr>
          <w:b/>
          <w:sz w:val="28"/>
          <w:szCs w:val="28"/>
        </w:rPr>
        <w:t xml:space="preserve">14. </w:t>
      </w:r>
      <w:r w:rsidR="00966784" w:rsidRPr="008B3E08">
        <w:rPr>
          <w:b/>
          <w:sz w:val="28"/>
          <w:szCs w:val="28"/>
        </w:rPr>
        <w:t>Напитки чайные серии «Травы Кубани» «ЧИСТАЯ ПЕЧЕНЬ»</w:t>
      </w:r>
    </w:p>
    <w:p w:rsidR="00966784" w:rsidRPr="00845EC4" w:rsidRDefault="00966784" w:rsidP="00966784">
      <w:pPr>
        <w:pStyle w:val="a5"/>
        <w:jc w:val="both"/>
        <w:rPr>
          <w:sz w:val="26"/>
          <w:szCs w:val="26"/>
        </w:rPr>
      </w:pPr>
      <w:r w:rsidRPr="00845EC4">
        <w:rPr>
          <w:sz w:val="26"/>
          <w:szCs w:val="26"/>
        </w:rPr>
        <w:t>В состав напитка чайного входит сырьё: ромашки цветки, мяты перечной листья, бессмертника песчаного цветки, пижмы цветки, кориандра плоды.</w:t>
      </w:r>
    </w:p>
    <w:p w:rsidR="00966784" w:rsidRDefault="00966784" w:rsidP="00966784">
      <w:pPr>
        <w:pStyle w:val="a5"/>
        <w:jc w:val="both"/>
        <w:rPr>
          <w:sz w:val="26"/>
          <w:szCs w:val="26"/>
        </w:rPr>
      </w:pPr>
      <w:r w:rsidRPr="00845EC4">
        <w:rPr>
          <w:sz w:val="26"/>
          <w:szCs w:val="26"/>
          <w:u w:val="single"/>
        </w:rPr>
        <w:t>Рекомендации по применению:</w:t>
      </w:r>
      <w:r w:rsidRPr="00845EC4">
        <w:rPr>
          <w:sz w:val="26"/>
          <w:szCs w:val="26"/>
        </w:rPr>
        <w:t xml:space="preserve"> данный напиток имеет большую профилактическую направленность, оказывает желчегонное, противовоспалительное, антисептическое действие, стимулирует деятельность желчного пузыря, а также применяется при атеросклерозе, остеохондрозе, камнях и песке в желчном пузыре.</w:t>
      </w:r>
    </w:p>
    <w:p w:rsidR="00845EC4" w:rsidRDefault="00845EC4" w:rsidP="00966784">
      <w:pPr>
        <w:pStyle w:val="a5"/>
        <w:jc w:val="both"/>
        <w:rPr>
          <w:sz w:val="26"/>
          <w:szCs w:val="26"/>
        </w:rPr>
      </w:pPr>
    </w:p>
    <w:p w:rsidR="00845EC4" w:rsidRDefault="00845EC4" w:rsidP="00966784">
      <w:pPr>
        <w:pStyle w:val="a5"/>
        <w:jc w:val="both"/>
        <w:rPr>
          <w:sz w:val="26"/>
          <w:szCs w:val="26"/>
        </w:rPr>
      </w:pPr>
    </w:p>
    <w:p w:rsidR="001338E6" w:rsidRDefault="001338E6" w:rsidP="00F96D3B">
      <w:pPr>
        <w:pStyle w:val="a5"/>
        <w:jc w:val="center"/>
        <w:rPr>
          <w:b/>
          <w:sz w:val="28"/>
          <w:szCs w:val="28"/>
        </w:rPr>
      </w:pPr>
    </w:p>
    <w:p w:rsidR="00966784" w:rsidRPr="008B3E08" w:rsidRDefault="00F343D6" w:rsidP="00F96D3B">
      <w:pPr>
        <w:pStyle w:val="a5"/>
        <w:jc w:val="center"/>
        <w:rPr>
          <w:sz w:val="28"/>
          <w:szCs w:val="28"/>
        </w:rPr>
      </w:pPr>
      <w:r w:rsidRPr="008B3E08">
        <w:rPr>
          <w:b/>
          <w:sz w:val="28"/>
          <w:szCs w:val="28"/>
        </w:rPr>
        <w:t xml:space="preserve">15. </w:t>
      </w:r>
      <w:r w:rsidR="00966784" w:rsidRPr="008B3E08">
        <w:rPr>
          <w:b/>
          <w:sz w:val="28"/>
          <w:szCs w:val="28"/>
        </w:rPr>
        <w:t>Напитки чайные серии «Травы Кубани» «ЧИСТЫЕ ПОЧКИ»</w:t>
      </w:r>
    </w:p>
    <w:p w:rsidR="00966784" w:rsidRDefault="004B72B2" w:rsidP="00966784">
      <w:pPr>
        <w:pStyle w:val="a5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26670</wp:posOffset>
            </wp:positionV>
            <wp:extent cx="1060450" cy="1571625"/>
            <wp:effectExtent l="19050" t="0" r="6350" b="0"/>
            <wp:wrapSquare wrapText="bothSides"/>
            <wp:docPr id="55" name="Рисунок 15" descr="C:\Documents and Settings\Коммерческий отдел\Рабочий стол\Инф.по чаям\Сжатые для отправки\Фитонапитки\чистые почк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Коммерческий отдел\Рабочий стол\Инф.по чаям\Сжатые для отправки\Фитонапитки\чистые почки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784" w:rsidRPr="00845EC4">
        <w:rPr>
          <w:sz w:val="26"/>
          <w:szCs w:val="26"/>
        </w:rPr>
        <w:t>В состав напитка чайного входит сырьё: толокнянки листья, ноготков цветки, укропа плоды, элеутерококка корни, мяты перечной листья.</w:t>
      </w:r>
    </w:p>
    <w:p w:rsidR="008B3E08" w:rsidRPr="00845EC4" w:rsidRDefault="008B3E08" w:rsidP="00966784">
      <w:pPr>
        <w:pStyle w:val="a5"/>
        <w:jc w:val="both"/>
        <w:rPr>
          <w:sz w:val="26"/>
          <w:szCs w:val="26"/>
        </w:rPr>
      </w:pPr>
    </w:p>
    <w:p w:rsidR="00966784" w:rsidRPr="00845EC4" w:rsidRDefault="00966784" w:rsidP="00966784">
      <w:pPr>
        <w:pStyle w:val="a5"/>
        <w:jc w:val="both"/>
        <w:rPr>
          <w:sz w:val="26"/>
          <w:szCs w:val="26"/>
        </w:rPr>
      </w:pPr>
      <w:r w:rsidRPr="00845EC4">
        <w:rPr>
          <w:sz w:val="26"/>
          <w:szCs w:val="26"/>
          <w:u w:val="single"/>
        </w:rPr>
        <w:t>Рекомендации по применению:</w:t>
      </w:r>
      <w:r w:rsidRPr="00845EC4">
        <w:rPr>
          <w:sz w:val="26"/>
          <w:szCs w:val="26"/>
        </w:rPr>
        <w:t xml:space="preserve"> данный напиток имеет большую профилактическую направленность, оказывает мочегонное, антимикробное, спазмолитическое, противовоспалительное действие, способствует выведению песка и мелких камней.</w:t>
      </w:r>
    </w:p>
    <w:p w:rsidR="00966784" w:rsidRDefault="00966784" w:rsidP="00966784">
      <w:pPr>
        <w:pStyle w:val="a5"/>
        <w:jc w:val="both"/>
        <w:rPr>
          <w:sz w:val="26"/>
          <w:szCs w:val="26"/>
        </w:rPr>
      </w:pPr>
    </w:p>
    <w:p w:rsidR="008B3E08" w:rsidRPr="00845EC4" w:rsidRDefault="008B3E08" w:rsidP="00966784">
      <w:pPr>
        <w:pStyle w:val="a5"/>
        <w:jc w:val="both"/>
        <w:rPr>
          <w:sz w:val="26"/>
          <w:szCs w:val="26"/>
        </w:rPr>
      </w:pPr>
    </w:p>
    <w:p w:rsidR="00966784" w:rsidRPr="00845EC4" w:rsidRDefault="00F343D6" w:rsidP="00F96D3B">
      <w:pPr>
        <w:pStyle w:val="a5"/>
        <w:jc w:val="center"/>
        <w:rPr>
          <w:sz w:val="26"/>
          <w:szCs w:val="26"/>
        </w:rPr>
      </w:pPr>
      <w:r w:rsidRPr="00845EC4">
        <w:rPr>
          <w:b/>
          <w:sz w:val="26"/>
          <w:szCs w:val="26"/>
        </w:rPr>
        <w:t xml:space="preserve">16. </w:t>
      </w:r>
      <w:r w:rsidR="00966784" w:rsidRPr="008B3E08">
        <w:rPr>
          <w:b/>
          <w:sz w:val="28"/>
          <w:szCs w:val="28"/>
        </w:rPr>
        <w:t>Напитки чайные серии «Травы Кубани» «ЭРУДИТ»</w:t>
      </w:r>
    </w:p>
    <w:p w:rsidR="00966784" w:rsidRPr="00845EC4" w:rsidRDefault="004B72B2" w:rsidP="00966784">
      <w:pPr>
        <w:pStyle w:val="a5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 w:bidi="ar-S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57150</wp:posOffset>
            </wp:positionV>
            <wp:extent cx="1152525" cy="1704975"/>
            <wp:effectExtent l="19050" t="0" r="9525" b="0"/>
            <wp:wrapSquare wrapText="bothSides"/>
            <wp:docPr id="56" name="Рисунок 16" descr="C:\Documents and Settings\Коммерческий отдел\Рабочий стол\Инф.по чаям\Сжатые для отправки\Фитонапитки\эруди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Коммерческий отдел\Рабочий стол\Инф.по чаям\Сжатые для отправки\Фитонапитки\эрудит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784" w:rsidRPr="00845EC4">
        <w:rPr>
          <w:sz w:val="26"/>
          <w:szCs w:val="26"/>
        </w:rPr>
        <w:t>В состав напитка чайного входит сырьё: слоевища ламинарии, элеутерококка колючего корни, мяты перечной листья, аниса плоды, зверобоя трава, чай чёрный байховый.</w:t>
      </w:r>
    </w:p>
    <w:p w:rsidR="00966784" w:rsidRPr="00845EC4" w:rsidRDefault="00966784" w:rsidP="00966784">
      <w:pPr>
        <w:pStyle w:val="a5"/>
        <w:jc w:val="both"/>
        <w:rPr>
          <w:sz w:val="26"/>
          <w:szCs w:val="26"/>
        </w:rPr>
      </w:pPr>
    </w:p>
    <w:p w:rsidR="00966784" w:rsidRPr="00845EC4" w:rsidRDefault="00966784" w:rsidP="00966784">
      <w:pPr>
        <w:pStyle w:val="a5"/>
        <w:jc w:val="both"/>
        <w:rPr>
          <w:sz w:val="26"/>
          <w:szCs w:val="26"/>
        </w:rPr>
      </w:pPr>
      <w:r w:rsidRPr="00845EC4">
        <w:rPr>
          <w:sz w:val="26"/>
          <w:szCs w:val="26"/>
          <w:u w:val="single"/>
        </w:rPr>
        <w:t>Рекомендации по применению:</w:t>
      </w:r>
      <w:r w:rsidRPr="00845EC4">
        <w:rPr>
          <w:sz w:val="26"/>
          <w:szCs w:val="26"/>
        </w:rPr>
        <w:t xml:space="preserve"> данный напиток имеет большую профилактическую направленность, для улучшения памяти, зрения и слуха,  стимулирует умственную и физическую активность, тонизирует, эффективно восстанавливает  защитные функции организма.</w:t>
      </w:r>
    </w:p>
    <w:p w:rsidR="0078547B" w:rsidRDefault="0078547B" w:rsidP="0078547B">
      <w:pPr>
        <w:spacing w:before="2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Чайные напитки «Доктор Кедик»</w:t>
      </w:r>
    </w:p>
    <w:p w:rsidR="0078547B" w:rsidRDefault="0078547B" w:rsidP="0078547B">
      <w:pPr>
        <w:spacing w:before="2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Основу наших чайных напитков составляет натуральное растительное сырье, собранное в экологически чистых районах Северного Кавказа. Благодаря этому они имеют уникальные свойства: нормализуют давление, утоляют жажду, снимают головную боль, помогают от бессонницы, благотворно действуют на желудочно-кишечный тракт, укрепляют иммунную систему, повышают жизненные силы организма.</w:t>
      </w:r>
    </w:p>
    <w:p w:rsidR="008B3E08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Условия хранения: </w:t>
      </w:r>
      <w:r>
        <w:rPr>
          <w:rFonts w:ascii="Times New Roman" w:hAnsi="Times New Roman" w:cs="Times New Roman"/>
          <w:sz w:val="24"/>
        </w:rPr>
        <w:t>Хранить в сухом, защищённом от света месте, отдельно от остропахнущих веществ.</w:t>
      </w:r>
    </w:p>
    <w:p w:rsidR="0078547B" w:rsidRDefault="008B3E08" w:rsidP="0078547B">
      <w:p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219075</wp:posOffset>
            </wp:positionV>
            <wp:extent cx="1371600" cy="791210"/>
            <wp:effectExtent l="19050" t="0" r="0" b="0"/>
            <wp:wrapSquare wrapText="bothSides"/>
            <wp:docPr id="21" name="Рисунок 17" descr="C:\Documents and Settings\Коммерческий отдел\Рабочий стол\Инф.по чаям\чай\боярышни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Коммерческий отдел\Рабочий стол\Инф.по чаям\чай\боярышник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47B">
        <w:rPr>
          <w:rFonts w:ascii="Times New Roman" w:hAnsi="Times New Roman" w:cs="Times New Roman"/>
          <w:b/>
          <w:i/>
          <w:sz w:val="28"/>
          <w:szCs w:val="28"/>
        </w:rPr>
        <w:t xml:space="preserve"> 1.«Боярышник  с черным чаем» </w:t>
      </w:r>
      <w:r w:rsidR="0078547B">
        <w:rPr>
          <w:rFonts w:ascii="Times New Roman" w:hAnsi="Times New Roman" w:cs="Times New Roman"/>
          <w:sz w:val="24"/>
        </w:rPr>
        <w:t>(боярышника плоды, чай черный байховый)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Улучшит состояние сердечно-сосудистой системы, успокоит, повысит работоспособность, поможет сохранить силу и здоровье.</w:t>
      </w:r>
    </w:p>
    <w:p w:rsidR="008B3E08" w:rsidRDefault="008B3E08" w:rsidP="0078547B">
      <w:pPr>
        <w:jc w:val="both"/>
        <w:rPr>
          <w:rFonts w:ascii="Times New Roman" w:hAnsi="Times New Roman" w:cs="Times New Roman"/>
          <w:sz w:val="24"/>
        </w:rPr>
      </w:pPr>
    </w:p>
    <w:p w:rsidR="0015387B" w:rsidRDefault="0015387B" w:rsidP="0078547B">
      <w:pPr>
        <w:jc w:val="both"/>
        <w:rPr>
          <w:rFonts w:ascii="Times New Roman" w:hAnsi="Times New Roman" w:cs="Times New Roman"/>
          <w:sz w:val="24"/>
        </w:rPr>
      </w:pPr>
    </w:p>
    <w:p w:rsidR="0015387B" w:rsidRDefault="0015387B" w:rsidP="0078547B">
      <w:pPr>
        <w:jc w:val="both"/>
        <w:rPr>
          <w:rFonts w:ascii="Times New Roman" w:hAnsi="Times New Roman" w:cs="Times New Roman"/>
          <w:sz w:val="24"/>
        </w:rPr>
      </w:pPr>
    </w:p>
    <w:p w:rsidR="0015387B" w:rsidRDefault="0015387B" w:rsidP="0078547B">
      <w:pPr>
        <w:jc w:val="both"/>
        <w:rPr>
          <w:rFonts w:ascii="Times New Roman" w:hAnsi="Times New Roman" w:cs="Times New Roman"/>
          <w:sz w:val="24"/>
        </w:rPr>
      </w:pPr>
    </w:p>
    <w:p w:rsidR="0078547B" w:rsidRDefault="008B3E08" w:rsidP="008B3E08">
      <w:pPr>
        <w:spacing w:before="24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198120</wp:posOffset>
            </wp:positionV>
            <wp:extent cx="1457325" cy="819150"/>
            <wp:effectExtent l="19050" t="0" r="9525" b="0"/>
            <wp:wrapSquare wrapText="bothSides"/>
            <wp:docPr id="22" name="Рисунок 18" descr="C:\Documents and Settings\Коммерческий отдел\Рабочий стол\Инф.по чаям\чай\барвихински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Коммерческий отдел\Рабочий стол\Инф.по чаям\чай\барвихинский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47B">
        <w:rPr>
          <w:rFonts w:ascii="Times New Roman" w:hAnsi="Times New Roman" w:cs="Times New Roman"/>
          <w:b/>
          <w:i/>
          <w:sz w:val="28"/>
          <w:szCs w:val="28"/>
        </w:rPr>
        <w:t>2. «Барвихинский»</w:t>
      </w:r>
      <w:r w:rsidR="0078547B">
        <w:rPr>
          <w:rFonts w:ascii="Times New Roman" w:hAnsi="Times New Roman" w:cs="Times New Roman"/>
          <w:b/>
          <w:sz w:val="24"/>
        </w:rPr>
        <w:t xml:space="preserve"> </w:t>
      </w:r>
      <w:r w:rsidR="0078547B">
        <w:rPr>
          <w:rFonts w:ascii="Times New Roman" w:hAnsi="Times New Roman" w:cs="Times New Roman"/>
          <w:sz w:val="24"/>
        </w:rPr>
        <w:t>(чай зеленый байховый, донника трава).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Снижает  давление. Как  спазмолитическое средство рекомендуется  при  стенокардии и атеросклерозе. Успокаивает нервную систему.</w:t>
      </w:r>
    </w:p>
    <w:p w:rsidR="008B3E08" w:rsidRDefault="008B3E08" w:rsidP="0078547B">
      <w:pPr>
        <w:spacing w:before="240"/>
        <w:rPr>
          <w:rFonts w:ascii="Times New Roman" w:hAnsi="Times New Roman" w:cs="Times New Roman"/>
          <w:b/>
          <w:i/>
          <w:sz w:val="28"/>
          <w:szCs w:val="28"/>
        </w:rPr>
      </w:pPr>
    </w:p>
    <w:p w:rsidR="009A437B" w:rsidRDefault="009A437B" w:rsidP="0078547B">
      <w:pPr>
        <w:spacing w:before="240"/>
        <w:rPr>
          <w:rFonts w:ascii="Times New Roman" w:hAnsi="Times New Roman" w:cs="Times New Roman"/>
          <w:b/>
          <w:i/>
          <w:sz w:val="28"/>
          <w:szCs w:val="28"/>
        </w:rPr>
      </w:pPr>
    </w:p>
    <w:p w:rsidR="0078547B" w:rsidRDefault="008B3E08" w:rsidP="008B3E08">
      <w:pPr>
        <w:spacing w:before="24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100965</wp:posOffset>
            </wp:positionV>
            <wp:extent cx="1440180" cy="809625"/>
            <wp:effectExtent l="19050" t="0" r="7620" b="0"/>
            <wp:wrapSquare wrapText="bothSides"/>
            <wp:docPr id="23" name="Рисунок 19" descr="C:\Documents and Settings\Коммерческий отдел\Рабочий стол\Инф.по чаям\чай\красногорски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Коммерческий отдел\Рабочий стол\Инф.по чаям\чай\красногорский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47B">
        <w:rPr>
          <w:rFonts w:ascii="Times New Roman" w:hAnsi="Times New Roman" w:cs="Times New Roman"/>
          <w:b/>
          <w:i/>
          <w:sz w:val="28"/>
          <w:szCs w:val="28"/>
        </w:rPr>
        <w:t xml:space="preserve">3.  «Красногорский» </w:t>
      </w:r>
      <w:r w:rsidR="0078547B">
        <w:rPr>
          <w:rFonts w:ascii="Times New Roman" w:hAnsi="Times New Roman" w:cs="Times New Roman"/>
          <w:sz w:val="24"/>
        </w:rPr>
        <w:t>(чай зеленый байховый, боярышника плоды).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Тонизирует. Снижает  давление. Помогает работе сердечно-сосудистой системы. Улучшает кровообращение.</w:t>
      </w:r>
    </w:p>
    <w:p w:rsidR="008B3E08" w:rsidRDefault="008B3E08" w:rsidP="0078547B">
      <w:pPr>
        <w:jc w:val="both"/>
        <w:rPr>
          <w:rFonts w:ascii="Times New Roman" w:hAnsi="Times New Roman" w:cs="Times New Roman"/>
          <w:sz w:val="24"/>
        </w:rPr>
      </w:pPr>
    </w:p>
    <w:p w:rsidR="008B3E08" w:rsidRDefault="008B3E08" w:rsidP="0078547B">
      <w:pPr>
        <w:jc w:val="both"/>
        <w:rPr>
          <w:rFonts w:ascii="Times New Roman" w:hAnsi="Times New Roman" w:cs="Times New Roman"/>
          <w:sz w:val="24"/>
        </w:rPr>
      </w:pPr>
    </w:p>
    <w:p w:rsidR="009A437B" w:rsidRDefault="009A437B" w:rsidP="0078547B">
      <w:pPr>
        <w:jc w:val="both"/>
        <w:rPr>
          <w:rFonts w:ascii="Times New Roman" w:hAnsi="Times New Roman" w:cs="Times New Roman"/>
          <w:sz w:val="24"/>
        </w:rPr>
      </w:pPr>
    </w:p>
    <w:p w:rsidR="008B3E08" w:rsidRDefault="008B3E08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125730</wp:posOffset>
            </wp:positionV>
            <wp:extent cx="1457325" cy="847725"/>
            <wp:effectExtent l="19050" t="0" r="9525" b="0"/>
            <wp:wrapSquare wrapText="bothSides"/>
            <wp:docPr id="24" name="Рисунок 20" descr="C:\Documents and Settings\Коммерческий отдел\Рабочий стол\Инф.по чаям\чай\звенигородски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Коммерческий отдел\Рабочий стол\Инф.по чаям\чай\звенигородский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47B" w:rsidRDefault="0078547B" w:rsidP="007854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4.«Звенигородский» 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(чай черный  с боярышником и донником).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Улучшает деятельность сердца. Снижает  давление. Как  спазмолитическое средство рекомендуется  при  стенокардии и атеросклерозе. Успокаивает нервную систему.</w:t>
      </w:r>
    </w:p>
    <w:p w:rsidR="008B3E08" w:rsidRDefault="008B3E08" w:rsidP="0078547B">
      <w:pPr>
        <w:jc w:val="both"/>
        <w:rPr>
          <w:rFonts w:ascii="Times New Roman" w:hAnsi="Times New Roman" w:cs="Times New Roman"/>
          <w:sz w:val="24"/>
        </w:rPr>
      </w:pPr>
    </w:p>
    <w:p w:rsidR="008B3E08" w:rsidRDefault="008B3E08" w:rsidP="0078547B">
      <w:pPr>
        <w:jc w:val="both"/>
        <w:rPr>
          <w:rFonts w:ascii="Times New Roman" w:hAnsi="Times New Roman" w:cs="Times New Roman"/>
          <w:sz w:val="24"/>
        </w:rPr>
      </w:pPr>
    </w:p>
    <w:p w:rsidR="0078547B" w:rsidRDefault="008B3E08" w:rsidP="0078547B">
      <w:p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193675</wp:posOffset>
            </wp:positionV>
            <wp:extent cx="1457325" cy="809625"/>
            <wp:effectExtent l="19050" t="0" r="9525" b="0"/>
            <wp:wrapSquare wrapText="bothSides"/>
            <wp:docPr id="25" name="Рисунок 21" descr="C:\Documents and Settings\Коммерческий отдел\Рабочий стол\Инф.по чаям\чай\ромаш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Коммерческий отдел\Рабочий стол\Инф.по чаям\чай\ромашка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47B">
        <w:rPr>
          <w:rFonts w:ascii="Times New Roman" w:hAnsi="Times New Roman" w:cs="Times New Roman"/>
          <w:b/>
          <w:i/>
          <w:sz w:val="28"/>
          <w:szCs w:val="28"/>
        </w:rPr>
        <w:t xml:space="preserve">5 .«Ромашка» </w:t>
      </w:r>
      <w:r w:rsidR="0078547B">
        <w:rPr>
          <w:rFonts w:ascii="Times New Roman" w:hAnsi="Times New Roman" w:cs="Times New Roman"/>
          <w:sz w:val="24"/>
        </w:rPr>
        <w:t>(Ромашки цветки)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Рекомендуется при заболеваниях желудочно-кишечного тракта как противовоспалительное, антисептическое, болеутоляющее средство. Полезна при болезнях мочеполовой системы. Оказывает желчегонное действие. Уменьшает процессы брожения.</w:t>
      </w:r>
    </w:p>
    <w:p w:rsidR="008B3E08" w:rsidRDefault="008B3E08" w:rsidP="0078547B">
      <w:pPr>
        <w:jc w:val="both"/>
        <w:rPr>
          <w:rFonts w:ascii="Times New Roman" w:hAnsi="Times New Roman" w:cs="Times New Roman"/>
          <w:sz w:val="24"/>
        </w:rPr>
      </w:pPr>
    </w:p>
    <w:p w:rsidR="0015387B" w:rsidRDefault="0015387B" w:rsidP="0078547B">
      <w:pPr>
        <w:jc w:val="both"/>
        <w:rPr>
          <w:rFonts w:ascii="Times New Roman" w:hAnsi="Times New Roman" w:cs="Times New Roman"/>
          <w:sz w:val="24"/>
        </w:rPr>
      </w:pPr>
    </w:p>
    <w:p w:rsidR="0078547B" w:rsidRDefault="008B3E08" w:rsidP="0078547B">
      <w:p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122555</wp:posOffset>
            </wp:positionV>
            <wp:extent cx="1440180" cy="790575"/>
            <wp:effectExtent l="19050" t="0" r="7620" b="0"/>
            <wp:wrapSquare wrapText="bothSides"/>
            <wp:docPr id="26" name="Рисунок 22" descr="C:\Documents and Settings\Коммерческий отдел\Рабочий стол\Инф.по чаям\чай\эхинаце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Коммерческий отдел\Рабочий стол\Инф.по чаям\чай\эхинацея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47B">
        <w:rPr>
          <w:rFonts w:ascii="Times New Roman" w:hAnsi="Times New Roman" w:cs="Times New Roman"/>
          <w:b/>
          <w:i/>
          <w:sz w:val="28"/>
          <w:szCs w:val="28"/>
        </w:rPr>
        <w:t xml:space="preserve">6 .«Эхинацея» </w:t>
      </w:r>
      <w:r w:rsidR="0078547B">
        <w:rPr>
          <w:rFonts w:ascii="Times New Roman" w:hAnsi="Times New Roman" w:cs="Times New Roman"/>
          <w:sz w:val="24"/>
        </w:rPr>
        <w:t>(Трава эхинацеи пурпурной).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Укрепляет иммунную систему. Улучшает потенцию. Полезна при гриппе, ОРЗ, фарингите, бронхите, отите. </w:t>
      </w:r>
    </w:p>
    <w:p w:rsidR="008B3E08" w:rsidRDefault="008B3E08" w:rsidP="0078547B">
      <w:pPr>
        <w:jc w:val="both"/>
        <w:rPr>
          <w:rFonts w:ascii="Times New Roman" w:hAnsi="Times New Roman" w:cs="Times New Roman"/>
          <w:sz w:val="24"/>
        </w:rPr>
      </w:pPr>
    </w:p>
    <w:p w:rsidR="008B3E08" w:rsidRDefault="008B3E08" w:rsidP="0078547B">
      <w:pPr>
        <w:jc w:val="both"/>
        <w:rPr>
          <w:rFonts w:ascii="Times New Roman" w:hAnsi="Times New Roman" w:cs="Times New Roman"/>
          <w:sz w:val="24"/>
        </w:rPr>
      </w:pPr>
    </w:p>
    <w:p w:rsidR="008B3E08" w:rsidRDefault="008B3E08" w:rsidP="0078547B">
      <w:pPr>
        <w:jc w:val="both"/>
        <w:rPr>
          <w:rFonts w:ascii="Times New Roman" w:hAnsi="Times New Roman" w:cs="Times New Roman"/>
          <w:sz w:val="24"/>
        </w:rPr>
      </w:pPr>
    </w:p>
    <w:p w:rsidR="0078547B" w:rsidRDefault="008B3E08" w:rsidP="0078547B">
      <w:p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166370</wp:posOffset>
            </wp:positionV>
            <wp:extent cx="1524000" cy="833755"/>
            <wp:effectExtent l="19050" t="0" r="0" b="0"/>
            <wp:wrapSquare wrapText="bothSides"/>
            <wp:docPr id="27" name="Рисунок 23" descr="C:\Documents and Settings\Коммерческий отдел\Рабочий стол\Инф.по чаям\чай\мя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Коммерческий отдел\Рабочий стол\Инф.по чаям\чай\мята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3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47B">
        <w:rPr>
          <w:rFonts w:ascii="Times New Roman" w:hAnsi="Times New Roman" w:cs="Times New Roman"/>
          <w:b/>
          <w:i/>
          <w:sz w:val="28"/>
          <w:szCs w:val="28"/>
        </w:rPr>
        <w:t>7. «Мята»</w:t>
      </w:r>
      <w:r w:rsidR="0078547B">
        <w:rPr>
          <w:rFonts w:ascii="Times New Roman" w:hAnsi="Times New Roman" w:cs="Times New Roman"/>
          <w:b/>
          <w:i/>
          <w:sz w:val="24"/>
        </w:rPr>
        <w:t xml:space="preserve">  </w:t>
      </w:r>
      <w:r w:rsidR="0078547B">
        <w:rPr>
          <w:rFonts w:ascii="Times New Roman" w:hAnsi="Times New Roman" w:cs="Times New Roman"/>
          <w:sz w:val="24"/>
        </w:rPr>
        <w:t>(мяты перечной трава).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Улучшает пищеварение. Полезна при нервных заболеваниях и болях в области сердца, холециститах, камнях в желчном пузыре и почках, тошноте, заболеваниях желудочно-кишечного тракта. Улучшает обмен веществ.</w:t>
      </w:r>
    </w:p>
    <w:p w:rsidR="008B3E08" w:rsidRDefault="008B3E08" w:rsidP="0078547B">
      <w:pPr>
        <w:jc w:val="both"/>
        <w:rPr>
          <w:rFonts w:ascii="Times New Roman" w:hAnsi="Times New Roman" w:cs="Times New Roman"/>
          <w:sz w:val="24"/>
        </w:rPr>
      </w:pPr>
    </w:p>
    <w:p w:rsidR="008B3E08" w:rsidRDefault="008B3E08" w:rsidP="0078547B">
      <w:pPr>
        <w:jc w:val="both"/>
        <w:rPr>
          <w:rFonts w:ascii="Times New Roman" w:hAnsi="Times New Roman" w:cs="Times New Roman"/>
          <w:sz w:val="24"/>
        </w:rPr>
      </w:pPr>
    </w:p>
    <w:p w:rsidR="0078547B" w:rsidRDefault="008B3E08" w:rsidP="0078547B">
      <w:pPr>
        <w:spacing w:before="2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180975</wp:posOffset>
            </wp:positionV>
            <wp:extent cx="1463040" cy="790575"/>
            <wp:effectExtent l="19050" t="0" r="3810" b="0"/>
            <wp:wrapSquare wrapText="bothSides"/>
            <wp:docPr id="29" name="Рисунок 24" descr="C:\Documents and Settings\Коммерческий отдел\Рабочий стол\Инф.по чаям\чай\мелисс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Коммерческий отдел\Рабочий стол\Инф.по чаям\чай\мелисса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47B">
        <w:rPr>
          <w:rFonts w:ascii="Times New Roman" w:hAnsi="Times New Roman" w:cs="Times New Roman"/>
          <w:b/>
          <w:i/>
          <w:sz w:val="28"/>
          <w:szCs w:val="28"/>
        </w:rPr>
        <w:t>8. «Мелисса»</w:t>
      </w:r>
      <w:r w:rsidR="0078547B">
        <w:rPr>
          <w:rFonts w:ascii="Times New Roman" w:hAnsi="Times New Roman" w:cs="Times New Roman"/>
          <w:b/>
          <w:sz w:val="24"/>
        </w:rPr>
        <w:t xml:space="preserve">  </w:t>
      </w:r>
      <w:r w:rsidR="0078547B">
        <w:rPr>
          <w:rFonts w:ascii="Times New Roman" w:hAnsi="Times New Roman" w:cs="Times New Roman"/>
          <w:sz w:val="24"/>
        </w:rPr>
        <w:t>(Мелиссы трава).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Способствует снижению ритма  сердечных сокращений, понижает артериальное давление, успокаивает нервную систему, улучшает сон. Снимает боли в желудке и кишечнике.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</w:p>
    <w:p w:rsidR="00025D6D" w:rsidRDefault="00025D6D" w:rsidP="0078547B">
      <w:pPr>
        <w:jc w:val="both"/>
        <w:rPr>
          <w:rFonts w:ascii="Times New Roman" w:hAnsi="Times New Roman" w:cs="Times New Roman"/>
          <w:sz w:val="24"/>
        </w:rPr>
      </w:pPr>
    </w:p>
    <w:p w:rsidR="0078547B" w:rsidRDefault="009A437B" w:rsidP="0078547B">
      <w:pPr>
        <w:spacing w:line="100" w:lineRule="atLeas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17145</wp:posOffset>
            </wp:positionV>
            <wp:extent cx="2604135" cy="1771650"/>
            <wp:effectExtent l="19050" t="0" r="5715" b="0"/>
            <wp:wrapSquare wrapText="bothSides"/>
            <wp:docPr id="31" name="Рисунок 26" descr="C:\Documents and Settings\Коммерческий отдел\Рабочий стол\Инф.по чаям\чаи\шиповникс гибиску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Коммерческий отдел\Рабочий стол\Инф.по чаям\чаи\шиповникс гибискусо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47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9. «Шиповник» </w:t>
      </w:r>
      <w:r w:rsidR="0078547B">
        <w:rPr>
          <w:rFonts w:ascii="Times New Roman" w:eastAsia="Times New Roman" w:hAnsi="Times New Roman" w:cs="Times New Roman"/>
          <w:sz w:val="24"/>
        </w:rPr>
        <w:t>(плоды шиповника)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Содержит витамины, защищает от простуды, повышает умственную и физическую работоспособность, укрепляет здоровье.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</w:p>
    <w:p w:rsidR="0078547B" w:rsidRDefault="0078547B" w:rsidP="0078547B">
      <w:pPr>
        <w:spacing w:line="100" w:lineRule="atLeas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10. «Шиповник с гибискусом» </w:t>
      </w:r>
      <w:r>
        <w:rPr>
          <w:rFonts w:ascii="Times New Roman" w:eastAsia="Times New Roman" w:hAnsi="Times New Roman" w:cs="Times New Roman"/>
          <w:sz w:val="24"/>
        </w:rPr>
        <w:t>(плоды шиповника, цветки гибискуса)</w:t>
      </w:r>
    </w:p>
    <w:p w:rsidR="0078547B" w:rsidRDefault="0078547B" w:rsidP="0078547B">
      <w:pPr>
        <w:spacing w:line="100" w:lineRule="atLeast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</w:t>
      </w:r>
      <w:r>
        <w:rPr>
          <w:rFonts w:ascii="Times New Roman" w:eastAsia="Times New Roman" w:hAnsi="Times New Roman" w:cs="Times New Roman"/>
          <w:sz w:val="24"/>
        </w:rPr>
        <w:t>егулирует обмен веществ, улучшает работу желудочно-кишечного тракта, печени и почек, профилактика авитаминоза, простудных заболеваний.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</w:p>
    <w:p w:rsidR="0078547B" w:rsidRDefault="0078547B" w:rsidP="0078547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Чайные напитки «Знаки Зодиака»</w:t>
      </w:r>
    </w:p>
    <w:p w:rsidR="0078547B" w:rsidRDefault="0078547B" w:rsidP="007854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Напитки чайные представляют собой смесь высушенных и измельченных лекарственных растений, разрешённых к применению в качестве пищевых продуктов органами Минздрава России и предназначенных для приготовления напитков, обладающих общеукрепляющим действием.</w:t>
      </w:r>
    </w:p>
    <w:p w:rsidR="0078547B" w:rsidRDefault="0078547B" w:rsidP="007854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Показания к применению: </w:t>
      </w:r>
      <w:r>
        <w:rPr>
          <w:rFonts w:ascii="Times New Roman" w:hAnsi="Times New Roman" w:cs="Times New Roman"/>
          <w:sz w:val="24"/>
        </w:rPr>
        <w:t>Данные напитки хорошо утоляют жажду, богаты витаминами, биологически активными веществами и благотворно действуют на организм человека. Чайный напиток имеет большую профилактическую направленность.</w:t>
      </w:r>
    </w:p>
    <w:p w:rsidR="0078547B" w:rsidRDefault="0078547B" w:rsidP="0078547B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Способ применения: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Чайный напиток засыпать в прогретый «заварочный» чайник (желательно фарфоровый) из расчёта 1-2 чайные ложки (без верха) сухого продукта на стакан (200-250мл) воды, залить крутым кипятком, дать настояться 15-20 минут. Принимать с мёдом или сахаром по желанию.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Условия хранения: </w:t>
      </w:r>
      <w:r>
        <w:rPr>
          <w:rFonts w:ascii="Times New Roman" w:hAnsi="Times New Roman" w:cs="Times New Roman"/>
          <w:sz w:val="24"/>
        </w:rPr>
        <w:t>Хранить в сухом защищённом от света месте.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Срок годности: </w:t>
      </w:r>
      <w:r>
        <w:rPr>
          <w:rFonts w:ascii="Times New Roman" w:hAnsi="Times New Roman" w:cs="Times New Roman"/>
          <w:sz w:val="24"/>
        </w:rPr>
        <w:t>2 года. Не использовать по истечении срока годности. Не является лекарством.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Производится по ТУ 9198-001-36592223-09. </w:t>
      </w:r>
    </w:p>
    <w:p w:rsidR="0078547B" w:rsidRPr="009B3447" w:rsidRDefault="00025D6D" w:rsidP="0078547B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134620</wp:posOffset>
            </wp:positionV>
            <wp:extent cx="748030" cy="1047750"/>
            <wp:effectExtent l="19050" t="0" r="0" b="0"/>
            <wp:wrapSquare wrapText="bothSides"/>
            <wp:docPr id="33" name="Рисунок 27" descr="C:\Documents and Settings\Коммерческий отдел\Рабочий стол\Инф.по чаям\знаки зодиака\ове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Коммерческий отдел\Рабочий стол\Инф.по чаям\знаки зодиака\овен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47B" w:rsidRPr="009B3447">
        <w:rPr>
          <w:rFonts w:ascii="Times New Roman" w:hAnsi="Times New Roman" w:cs="Times New Roman"/>
          <w:b/>
          <w:sz w:val="28"/>
          <w:szCs w:val="28"/>
        </w:rPr>
        <w:t xml:space="preserve">Овен 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Состав: </w:t>
      </w:r>
      <w:r>
        <w:rPr>
          <w:rFonts w:ascii="Times New Roman" w:hAnsi="Times New Roman" w:cs="Times New Roman"/>
          <w:sz w:val="24"/>
        </w:rPr>
        <w:t>Мать-и-мачехи листья, душицы трава, зверобоя трава, мяты перечной листья, кукурузные рыльца, липы цветки, плоды шиповника.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Личностные характеристики каждого знака: </w:t>
      </w:r>
      <w:r>
        <w:rPr>
          <w:rFonts w:ascii="Times New Roman" w:hAnsi="Times New Roman" w:cs="Times New Roman"/>
          <w:sz w:val="24"/>
        </w:rPr>
        <w:t>Овны подвержены приступам головной боли, лихорадке, кожным заболеваниям, нарушением памяти, неврозам, головокружением, нервному истощению.</w:t>
      </w:r>
    </w:p>
    <w:p w:rsidR="00025D6D" w:rsidRDefault="00025D6D" w:rsidP="0078547B">
      <w:pPr>
        <w:jc w:val="both"/>
        <w:rPr>
          <w:rFonts w:ascii="Times New Roman" w:hAnsi="Times New Roman" w:cs="Times New Roman"/>
          <w:sz w:val="24"/>
        </w:rPr>
      </w:pPr>
    </w:p>
    <w:p w:rsidR="009B3447" w:rsidRPr="009A437B" w:rsidRDefault="009B3447" w:rsidP="0078547B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8547B" w:rsidRPr="009B3447" w:rsidRDefault="00025D6D" w:rsidP="007854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12065</wp:posOffset>
            </wp:positionV>
            <wp:extent cx="704850" cy="942975"/>
            <wp:effectExtent l="19050" t="0" r="0" b="0"/>
            <wp:wrapSquare wrapText="bothSides"/>
            <wp:docPr id="34" name="Рисунок 28" descr="C:\Documents and Settings\Коммерческий отдел\Рабочий стол\Инф.по чаям\знаки зодиака\телец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Коммерческий отдел\Рабочий стол\Инф.по чаям\знаки зодиака\телец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47B" w:rsidRPr="009B3447">
        <w:rPr>
          <w:rFonts w:ascii="Times New Roman" w:hAnsi="Times New Roman" w:cs="Times New Roman"/>
          <w:b/>
          <w:sz w:val="28"/>
          <w:szCs w:val="28"/>
        </w:rPr>
        <w:t>Телец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Состав: </w:t>
      </w:r>
      <w:r>
        <w:rPr>
          <w:rFonts w:ascii="Times New Roman" w:hAnsi="Times New Roman" w:cs="Times New Roman"/>
          <w:sz w:val="24"/>
        </w:rPr>
        <w:t>Липы цветки, ромашки цветки, мяты перечной листья.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Личностные характеристики каждого знака: </w:t>
      </w:r>
      <w:r>
        <w:rPr>
          <w:rFonts w:ascii="Times New Roman" w:hAnsi="Times New Roman" w:cs="Times New Roman"/>
          <w:sz w:val="24"/>
        </w:rPr>
        <w:t>Тельцам присущи болезни горла, шеи, половых органов, дифтерия, базедова болезнь, астма, недуги, связанные с перееданием.</w:t>
      </w:r>
    </w:p>
    <w:p w:rsidR="009B3447" w:rsidRDefault="009B3447" w:rsidP="0078547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5D6D" w:rsidRDefault="00025D6D" w:rsidP="0078547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547B" w:rsidRPr="009B3447" w:rsidRDefault="00025D6D" w:rsidP="007854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D6D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-1270</wp:posOffset>
            </wp:positionV>
            <wp:extent cx="590550" cy="803275"/>
            <wp:effectExtent l="19050" t="0" r="0" b="0"/>
            <wp:wrapSquare wrapText="bothSides"/>
            <wp:docPr id="36" name="Рисунок 29" descr="C:\Documents and Settings\Коммерческий отдел\Рабочий стол\Инф.по чаям\знаки зодиака\близнец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Коммерческий отдел\Рабочий стол\Инф.по чаям\знаки зодиака\близнецы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47B" w:rsidRPr="009B3447">
        <w:rPr>
          <w:rFonts w:ascii="Times New Roman" w:hAnsi="Times New Roman" w:cs="Times New Roman"/>
          <w:b/>
          <w:sz w:val="28"/>
          <w:szCs w:val="28"/>
        </w:rPr>
        <w:t>Близнецы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Состав: </w:t>
      </w:r>
      <w:r>
        <w:rPr>
          <w:rFonts w:ascii="Times New Roman" w:hAnsi="Times New Roman" w:cs="Times New Roman"/>
          <w:sz w:val="24"/>
        </w:rPr>
        <w:t>Зверобоя трава, чабреца трава, душицы трава, мяты перечной листья.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Личностные характеристики каждого знака: </w:t>
      </w:r>
      <w:r>
        <w:rPr>
          <w:rFonts w:ascii="Times New Roman" w:hAnsi="Times New Roman" w:cs="Times New Roman"/>
          <w:sz w:val="24"/>
        </w:rPr>
        <w:t>Близнецам присуще истощение нервной системы, нарушение кровообращения.</w:t>
      </w:r>
    </w:p>
    <w:p w:rsidR="0078547B" w:rsidRPr="009B3447" w:rsidRDefault="003B1E87" w:rsidP="007854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31115</wp:posOffset>
            </wp:positionV>
            <wp:extent cx="590550" cy="828675"/>
            <wp:effectExtent l="19050" t="0" r="0" b="0"/>
            <wp:wrapSquare wrapText="bothSides"/>
            <wp:docPr id="37" name="Рисунок 30" descr="C:\Documents and Settings\Коммерческий отдел\Рабочий стол\Инф.по чаям\знаки зодиака\ра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Коммерческий отдел\Рабочий стол\Инф.по чаям\знаки зодиака\рак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47B" w:rsidRPr="009B3447">
        <w:rPr>
          <w:rFonts w:ascii="Times New Roman" w:hAnsi="Times New Roman" w:cs="Times New Roman"/>
          <w:b/>
          <w:sz w:val="28"/>
          <w:szCs w:val="28"/>
        </w:rPr>
        <w:t>Рак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Состав: </w:t>
      </w:r>
      <w:r>
        <w:rPr>
          <w:rFonts w:ascii="Times New Roman" w:hAnsi="Times New Roman" w:cs="Times New Roman"/>
          <w:sz w:val="24"/>
        </w:rPr>
        <w:t>Мяты перечной листья, крушины кора, крапивы листья, аира корень.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Личностные характеристики каждого знака: </w:t>
      </w:r>
      <w:r>
        <w:rPr>
          <w:rFonts w:ascii="Times New Roman" w:hAnsi="Times New Roman" w:cs="Times New Roman"/>
          <w:sz w:val="24"/>
        </w:rPr>
        <w:t>Ракам присущи стресс и физические расстройства, нервная диспепсия, гастрит, плохое очищение кишечника.</w:t>
      </w:r>
    </w:p>
    <w:p w:rsidR="0078547B" w:rsidRDefault="0078547B" w:rsidP="0078547B">
      <w:pPr>
        <w:rPr>
          <w:rFonts w:ascii="Times New Roman" w:hAnsi="Times New Roman" w:cs="Times New Roman"/>
          <w:b/>
          <w:sz w:val="24"/>
        </w:rPr>
      </w:pPr>
    </w:p>
    <w:p w:rsidR="003B1E87" w:rsidRDefault="003B1E87" w:rsidP="0078547B">
      <w:pPr>
        <w:rPr>
          <w:rFonts w:ascii="Times New Roman" w:hAnsi="Times New Roman" w:cs="Times New Roman"/>
          <w:b/>
          <w:sz w:val="24"/>
        </w:rPr>
      </w:pPr>
    </w:p>
    <w:p w:rsidR="003B1E87" w:rsidRDefault="003B1E87" w:rsidP="0078547B">
      <w:pPr>
        <w:rPr>
          <w:rFonts w:ascii="Times New Roman" w:hAnsi="Times New Roman" w:cs="Times New Roman"/>
          <w:b/>
          <w:sz w:val="24"/>
        </w:rPr>
      </w:pPr>
    </w:p>
    <w:p w:rsidR="0078547B" w:rsidRPr="009B3447" w:rsidRDefault="003B1E87" w:rsidP="007854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22860</wp:posOffset>
            </wp:positionV>
            <wp:extent cx="702945" cy="981075"/>
            <wp:effectExtent l="19050" t="0" r="1905" b="0"/>
            <wp:wrapSquare wrapText="bothSides"/>
            <wp:docPr id="38" name="Рисунок 31" descr="C:\Documents and Settings\Коммерческий отдел\Рабочий стол\Инф.по чаям\знаки зодиака\лев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Коммерческий отдел\Рабочий стол\Инф.по чаям\знаки зодиака\лев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47B" w:rsidRPr="009B3447">
        <w:rPr>
          <w:rFonts w:ascii="Times New Roman" w:hAnsi="Times New Roman" w:cs="Times New Roman"/>
          <w:b/>
          <w:sz w:val="28"/>
          <w:szCs w:val="28"/>
        </w:rPr>
        <w:t>Лев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Состав: </w:t>
      </w:r>
      <w:r>
        <w:rPr>
          <w:rFonts w:ascii="Times New Roman" w:hAnsi="Times New Roman" w:cs="Times New Roman"/>
          <w:sz w:val="24"/>
        </w:rPr>
        <w:t>Боярышника цветки или плоды, ромашки цветки, мяты перечной листья, шиповника плоды, валерианы корневища с корнями, пустырника трава.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Личностные характеристики каждого знака: </w:t>
      </w:r>
      <w:r>
        <w:rPr>
          <w:rFonts w:ascii="Times New Roman" w:hAnsi="Times New Roman" w:cs="Times New Roman"/>
          <w:sz w:val="24"/>
        </w:rPr>
        <w:t>Львы склонны к ревматическим артритам, кори, менингиту, кратковременным вспышкам высокой температуры, болям в области сердца, спины, двигательной атаксии.</w:t>
      </w:r>
    </w:p>
    <w:p w:rsidR="009B3447" w:rsidRDefault="009B3447" w:rsidP="0078547B">
      <w:pPr>
        <w:rPr>
          <w:rFonts w:ascii="Times New Roman" w:hAnsi="Times New Roman" w:cs="Times New Roman"/>
          <w:b/>
          <w:sz w:val="28"/>
          <w:szCs w:val="28"/>
        </w:rPr>
      </w:pPr>
    </w:p>
    <w:p w:rsidR="0078547B" w:rsidRPr="009B3447" w:rsidRDefault="003B1E87" w:rsidP="007854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78740</wp:posOffset>
            </wp:positionV>
            <wp:extent cx="708660" cy="1076325"/>
            <wp:effectExtent l="19050" t="0" r="0" b="0"/>
            <wp:wrapSquare wrapText="bothSides"/>
            <wp:docPr id="39" name="Рисунок 32" descr="C:\Documents and Settings\Коммерческий отдел\Рабочий стол\Инф.по чаям\знаки зодиака\дев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Коммерческий отдел\Рабочий стол\Инф.по чаям\знаки зодиака\дева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47B" w:rsidRPr="009B3447">
        <w:rPr>
          <w:rFonts w:ascii="Times New Roman" w:hAnsi="Times New Roman" w:cs="Times New Roman"/>
          <w:b/>
          <w:sz w:val="28"/>
          <w:szCs w:val="28"/>
        </w:rPr>
        <w:t>Дева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Состав: </w:t>
      </w:r>
      <w:r>
        <w:rPr>
          <w:rFonts w:ascii="Times New Roman" w:hAnsi="Times New Roman" w:cs="Times New Roman"/>
          <w:sz w:val="24"/>
        </w:rPr>
        <w:t>Ромашки цветки, шалфея листья, толокнянки листья, чабреца трава, мяты перечной листья, зверобоя трава.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Личностные характеристики каждого знака: </w:t>
      </w:r>
      <w:r>
        <w:rPr>
          <w:rFonts w:ascii="Times New Roman" w:hAnsi="Times New Roman" w:cs="Times New Roman"/>
          <w:sz w:val="24"/>
        </w:rPr>
        <w:t>Девам присущи следующие болезни: пищеварительные расстройства, понос, непроходимость кишечника, воспаление брюшины, колит, аппендицит и грыжа.</w:t>
      </w:r>
    </w:p>
    <w:p w:rsidR="009B3447" w:rsidRDefault="009B3447" w:rsidP="0078547B">
      <w:pPr>
        <w:rPr>
          <w:rFonts w:ascii="Times New Roman" w:hAnsi="Times New Roman" w:cs="Times New Roman"/>
          <w:b/>
          <w:sz w:val="28"/>
          <w:szCs w:val="28"/>
        </w:rPr>
      </w:pPr>
    </w:p>
    <w:p w:rsidR="003B1E87" w:rsidRDefault="003B1E87" w:rsidP="0078547B">
      <w:pPr>
        <w:rPr>
          <w:rFonts w:ascii="Times New Roman" w:hAnsi="Times New Roman" w:cs="Times New Roman"/>
          <w:b/>
          <w:sz w:val="28"/>
          <w:szCs w:val="28"/>
        </w:rPr>
      </w:pPr>
    </w:p>
    <w:p w:rsidR="0078547B" w:rsidRPr="009B3447" w:rsidRDefault="003B1E87" w:rsidP="007854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107950</wp:posOffset>
            </wp:positionV>
            <wp:extent cx="740410" cy="1028700"/>
            <wp:effectExtent l="19050" t="0" r="2540" b="0"/>
            <wp:wrapSquare wrapText="bothSides"/>
            <wp:docPr id="40" name="Рисунок 33" descr="C:\Documents and Settings\Коммерческий отдел\Рабочий стол\Инф.по чаям\знаки зодиака\вес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Коммерческий отдел\Рабочий стол\Инф.по чаям\знаки зодиака\весы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47B" w:rsidRPr="009B3447">
        <w:rPr>
          <w:rFonts w:ascii="Times New Roman" w:hAnsi="Times New Roman" w:cs="Times New Roman"/>
          <w:b/>
          <w:sz w:val="28"/>
          <w:szCs w:val="28"/>
        </w:rPr>
        <w:t>Весы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Состав: </w:t>
      </w:r>
      <w:r>
        <w:rPr>
          <w:rFonts w:ascii="Times New Roman" w:hAnsi="Times New Roman" w:cs="Times New Roman"/>
          <w:sz w:val="24"/>
        </w:rPr>
        <w:t>Душицы трава, зверобоя трава, мяты перечной листья, шиповника плоды.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Личностные характеристики каждого знака: </w:t>
      </w:r>
      <w:r>
        <w:rPr>
          <w:rFonts w:ascii="Times New Roman" w:hAnsi="Times New Roman" w:cs="Times New Roman"/>
          <w:sz w:val="24"/>
        </w:rPr>
        <w:t>У весов начало любого заболевания проявляется типичными симптомами: острые расстройства почек и мочевого пузыря, высыпания на коже или сильные головные боли, диабет, остерегаться переедания.</w:t>
      </w:r>
    </w:p>
    <w:p w:rsidR="0078547B" w:rsidRPr="009A437B" w:rsidRDefault="0078547B" w:rsidP="0078547B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B1E87" w:rsidRDefault="003B1E87" w:rsidP="0078547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547B" w:rsidRPr="009B3447" w:rsidRDefault="003B1E87" w:rsidP="007854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62230</wp:posOffset>
            </wp:positionV>
            <wp:extent cx="740410" cy="981075"/>
            <wp:effectExtent l="19050" t="0" r="2540" b="0"/>
            <wp:wrapSquare wrapText="bothSides"/>
            <wp:docPr id="41" name="Рисунок 34" descr="C:\Documents and Settings\Коммерческий отдел\Рабочий стол\Инф.по чаям\знаки зодиака\скорпио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Коммерческий отдел\Рабочий стол\Инф.по чаям\знаки зодиака\скорпион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47B" w:rsidRPr="009B3447">
        <w:rPr>
          <w:rFonts w:ascii="Times New Roman" w:hAnsi="Times New Roman" w:cs="Times New Roman"/>
          <w:b/>
          <w:sz w:val="28"/>
          <w:szCs w:val="28"/>
        </w:rPr>
        <w:t>Скорпион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Состав: </w:t>
      </w:r>
      <w:r>
        <w:rPr>
          <w:rFonts w:ascii="Times New Roman" w:hAnsi="Times New Roman" w:cs="Times New Roman"/>
          <w:sz w:val="24"/>
        </w:rPr>
        <w:t>Липы цветки, ромашки цветки, зверобоя трава, солодки корень, ноготков цветки.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Личностные характеристики каждого знака: </w:t>
      </w:r>
      <w:r>
        <w:rPr>
          <w:rFonts w:ascii="Times New Roman" w:hAnsi="Times New Roman" w:cs="Times New Roman"/>
          <w:sz w:val="24"/>
        </w:rPr>
        <w:t>Скорпионы подвержены гепатиту, расстройству мочевого пузыря, кратковременным припадкам, упадку сил, паховой грыже.</w:t>
      </w:r>
    </w:p>
    <w:p w:rsidR="003B1E87" w:rsidRDefault="003B1E87" w:rsidP="0078547B">
      <w:pPr>
        <w:jc w:val="both"/>
        <w:rPr>
          <w:rFonts w:ascii="Times New Roman" w:hAnsi="Times New Roman" w:cs="Times New Roman"/>
          <w:sz w:val="24"/>
        </w:rPr>
      </w:pPr>
    </w:p>
    <w:p w:rsidR="0078547B" w:rsidRPr="003B1E87" w:rsidRDefault="003B1E87" w:rsidP="007854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35560</wp:posOffset>
            </wp:positionV>
            <wp:extent cx="792480" cy="990600"/>
            <wp:effectExtent l="19050" t="0" r="7620" b="0"/>
            <wp:wrapSquare wrapText="bothSides"/>
            <wp:docPr id="42" name="Рисунок 35" descr="C:\Documents and Settings\Коммерческий отдел\Рабочий стол\Инф.по чаям\знаки зодиака\стрелец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Коммерческий отдел\Рабочий стол\Инф.по чаям\знаки зодиака\стрелец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47B" w:rsidRPr="003B1E87">
        <w:rPr>
          <w:rFonts w:ascii="Times New Roman" w:hAnsi="Times New Roman" w:cs="Times New Roman"/>
          <w:b/>
          <w:sz w:val="28"/>
          <w:szCs w:val="28"/>
        </w:rPr>
        <w:t>Стрелец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Состав: </w:t>
      </w:r>
      <w:r>
        <w:rPr>
          <w:rFonts w:ascii="Times New Roman" w:hAnsi="Times New Roman" w:cs="Times New Roman"/>
          <w:sz w:val="24"/>
        </w:rPr>
        <w:t>Зверобоя трава, крапивы листья, череды трава, валерианы корневища.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Личностные характеристики каждого знака: </w:t>
      </w:r>
      <w:r>
        <w:rPr>
          <w:rFonts w:ascii="Times New Roman" w:hAnsi="Times New Roman" w:cs="Times New Roman"/>
          <w:sz w:val="24"/>
        </w:rPr>
        <w:t>С возрастом жизнеспособность стрельцов увеличивается. Их болезни часто становятся хроническими, кровообращение может стать вялым, очищение может быть ограниченным, шлаки задерживаются в организме, что отражается на работе желудка и печени.</w:t>
      </w:r>
    </w:p>
    <w:p w:rsidR="003B1E87" w:rsidRDefault="003B1E87" w:rsidP="0078547B">
      <w:pPr>
        <w:jc w:val="both"/>
        <w:rPr>
          <w:rFonts w:ascii="Times New Roman" w:hAnsi="Times New Roman" w:cs="Times New Roman"/>
          <w:sz w:val="24"/>
        </w:rPr>
      </w:pPr>
    </w:p>
    <w:p w:rsidR="0078547B" w:rsidRPr="003B1E87" w:rsidRDefault="003B1E87" w:rsidP="007854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45720</wp:posOffset>
            </wp:positionV>
            <wp:extent cx="861060" cy="1019175"/>
            <wp:effectExtent l="19050" t="0" r="0" b="0"/>
            <wp:wrapSquare wrapText="bothSides"/>
            <wp:docPr id="43" name="Рисунок 36" descr="C:\Documents and Settings\Коммерческий отдел\Рабочий стол\Инф.по чаям\знаки зодиака\козерог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Коммерческий отдел\Рабочий стол\Инф.по чаям\знаки зодиака\козерог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47B" w:rsidRPr="003B1E87">
        <w:rPr>
          <w:rFonts w:ascii="Times New Roman" w:hAnsi="Times New Roman" w:cs="Times New Roman"/>
          <w:b/>
          <w:sz w:val="28"/>
          <w:szCs w:val="28"/>
        </w:rPr>
        <w:t>Козерог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Состав: </w:t>
      </w:r>
      <w:r>
        <w:rPr>
          <w:rFonts w:ascii="Times New Roman" w:hAnsi="Times New Roman" w:cs="Times New Roman"/>
          <w:sz w:val="24"/>
        </w:rPr>
        <w:t>Крапивы листья, тысячелистника трава, хвоща полевого трава, шиповника плоды.</w:t>
      </w:r>
    </w:p>
    <w:p w:rsidR="003B1E87" w:rsidRPr="009A437B" w:rsidRDefault="0078547B" w:rsidP="009A43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Личностные характеристики каждого знака: </w:t>
      </w:r>
      <w:r>
        <w:rPr>
          <w:rFonts w:ascii="Times New Roman" w:hAnsi="Times New Roman" w:cs="Times New Roman"/>
          <w:sz w:val="24"/>
        </w:rPr>
        <w:t>С момента рождения и до семи лет Козероги не очень здоровы, но с возрастом их жизнеспособность увеличивается. Козерогам свойственны переломы костей, ушибы, кровоподтёки, растяжения связок. Люди этого знака часто бывают раздражительны и капризны, что отражается на работе желудка.</w:t>
      </w:r>
    </w:p>
    <w:p w:rsidR="0078547B" w:rsidRPr="003B1E87" w:rsidRDefault="003B1E87" w:rsidP="007854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1270</wp:posOffset>
            </wp:positionV>
            <wp:extent cx="740410" cy="1009650"/>
            <wp:effectExtent l="19050" t="0" r="2540" b="0"/>
            <wp:wrapSquare wrapText="bothSides"/>
            <wp:docPr id="44" name="Рисунок 37" descr="C:\Documents and Settings\Коммерческий отдел\Рабочий стол\Инф.по чаям\знаки зодиака\водоле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Коммерческий отдел\Рабочий стол\Инф.по чаям\знаки зодиака\водолей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47B" w:rsidRPr="003B1E87">
        <w:rPr>
          <w:rFonts w:ascii="Times New Roman" w:hAnsi="Times New Roman" w:cs="Times New Roman"/>
          <w:b/>
          <w:sz w:val="28"/>
          <w:szCs w:val="28"/>
        </w:rPr>
        <w:t>Водолей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Состав: </w:t>
      </w:r>
      <w:r>
        <w:rPr>
          <w:rFonts w:ascii="Times New Roman" w:hAnsi="Times New Roman" w:cs="Times New Roman"/>
          <w:sz w:val="24"/>
        </w:rPr>
        <w:t>Липы цветки, зверобоя трава, душицы трава, мяты перечной листья, ромашки цветки, чабреца трава, шалфея листья.</w:t>
      </w:r>
    </w:p>
    <w:p w:rsidR="003B1E87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Личностные характеристики каждого знака: </w:t>
      </w:r>
      <w:r>
        <w:rPr>
          <w:rFonts w:ascii="Times New Roman" w:hAnsi="Times New Roman" w:cs="Times New Roman"/>
          <w:sz w:val="24"/>
        </w:rPr>
        <w:t>Водолеи имеют тенденцию подвергаться варикозному расширению вен, повышению кровяного давления, атеросклерозу.</w:t>
      </w:r>
    </w:p>
    <w:p w:rsidR="003B1E87" w:rsidRDefault="003B1E87" w:rsidP="0078547B">
      <w:pPr>
        <w:jc w:val="both"/>
        <w:rPr>
          <w:rFonts w:ascii="Times New Roman" w:hAnsi="Times New Roman" w:cs="Times New Roman"/>
          <w:sz w:val="24"/>
        </w:rPr>
      </w:pPr>
    </w:p>
    <w:p w:rsidR="0078547B" w:rsidRPr="003B1E87" w:rsidRDefault="003B1E87" w:rsidP="007854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2540</wp:posOffset>
            </wp:positionV>
            <wp:extent cx="792480" cy="981075"/>
            <wp:effectExtent l="19050" t="0" r="7620" b="0"/>
            <wp:wrapSquare wrapText="bothSides"/>
            <wp:docPr id="45" name="Рисунок 38" descr="C:\Documents and Settings\Коммерческий отдел\Рабочий стол\Инф.по чаям\знаки зодиака\рыб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Коммерческий отдел\Рабочий стол\Инф.по чаям\знаки зодиака\рыбы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47B" w:rsidRPr="003B1E87">
        <w:rPr>
          <w:rFonts w:ascii="Times New Roman" w:hAnsi="Times New Roman" w:cs="Times New Roman"/>
          <w:b/>
          <w:sz w:val="28"/>
          <w:szCs w:val="28"/>
        </w:rPr>
        <w:t>Рыбы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Состав: </w:t>
      </w:r>
      <w:r>
        <w:rPr>
          <w:rFonts w:ascii="Times New Roman" w:hAnsi="Times New Roman" w:cs="Times New Roman"/>
          <w:sz w:val="24"/>
        </w:rPr>
        <w:t>Душицы трава, зверобоя трава, шиповника плоды.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Личностные характеристики каждого знака: </w:t>
      </w:r>
      <w:r>
        <w:rPr>
          <w:rFonts w:ascii="Times New Roman" w:hAnsi="Times New Roman" w:cs="Times New Roman"/>
          <w:sz w:val="24"/>
        </w:rPr>
        <w:t>Недостаток кальция в крови неблагоприятно воздействует на нервную систему, а раздражение, возникающее в результате, в свою очередь создаёт расстройства, угрожающие здоровью.</w:t>
      </w:r>
    </w:p>
    <w:p w:rsidR="00225945" w:rsidRDefault="00225945" w:rsidP="005A1D78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C6698A" w:rsidRDefault="0078547B" w:rsidP="005A1D7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Сборы</w:t>
      </w:r>
    </w:p>
    <w:p w:rsidR="003F42D5" w:rsidRPr="003F42D5" w:rsidRDefault="003F42D5" w:rsidP="005A1D78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8547B" w:rsidRPr="003F42D5" w:rsidRDefault="0078547B" w:rsidP="009F5A3F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Сбор при сахарном диабете</w:t>
      </w:r>
    </w:p>
    <w:p w:rsidR="0078547B" w:rsidRPr="003F42D5" w:rsidRDefault="0078547B" w:rsidP="0078547B">
      <w:pPr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sz w:val="26"/>
          <w:szCs w:val="26"/>
        </w:rPr>
        <w:t>Состав: черники плоды, фасоли створки, элеутерококка корневища с корнями, хвоща полевого трава, зверобоя трава, ромашки цветки.</w:t>
      </w:r>
    </w:p>
    <w:p w:rsidR="0078547B" w:rsidRDefault="0078547B" w:rsidP="0078547B">
      <w:pPr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Применение:</w:t>
      </w:r>
      <w:r w:rsidRPr="003F42D5">
        <w:rPr>
          <w:rFonts w:ascii="Times New Roman" w:hAnsi="Times New Roman" w:cs="Times New Roman"/>
          <w:sz w:val="26"/>
          <w:szCs w:val="26"/>
        </w:rPr>
        <w:t xml:space="preserve"> применяется в качестве общеукрепляющего средства для профилактики и лечения сахарного диабета легкой и средней тяжести, При постоянном применении сбора снижается риск поражения глаз, почек, печени и сердечно сосудистой системы, характерные для сахарного </w:t>
      </w:r>
      <w:r w:rsidR="00C6698A" w:rsidRPr="003F42D5">
        <w:rPr>
          <w:rFonts w:ascii="Times New Roman" w:hAnsi="Times New Roman" w:cs="Times New Roman"/>
          <w:sz w:val="26"/>
          <w:szCs w:val="26"/>
        </w:rPr>
        <w:t>диабета</w:t>
      </w:r>
      <w:r w:rsidRPr="003F42D5">
        <w:rPr>
          <w:rFonts w:ascii="Times New Roman" w:hAnsi="Times New Roman" w:cs="Times New Roman"/>
          <w:sz w:val="26"/>
          <w:szCs w:val="26"/>
        </w:rPr>
        <w:t>.</w:t>
      </w:r>
    </w:p>
    <w:p w:rsidR="003F42D5" w:rsidRPr="003F42D5" w:rsidRDefault="003F42D5" w:rsidP="0078547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42D5" w:rsidRPr="003F42D5" w:rsidRDefault="009B3447" w:rsidP="003F42D5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D084F" w:rsidRPr="003F42D5">
        <w:rPr>
          <w:rFonts w:ascii="Times New Roman" w:hAnsi="Times New Roman" w:cs="Times New Roman"/>
          <w:b/>
          <w:sz w:val="26"/>
          <w:szCs w:val="26"/>
        </w:rPr>
        <w:t>Сбор для ингаляций(1)</w:t>
      </w:r>
    </w:p>
    <w:p w:rsidR="003D084F" w:rsidRPr="003F42D5" w:rsidRDefault="003D084F" w:rsidP="0078547B">
      <w:pPr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Состав:</w:t>
      </w:r>
      <w:r w:rsidR="00BE3D4A" w:rsidRPr="003F42D5">
        <w:rPr>
          <w:rFonts w:ascii="Times New Roman" w:hAnsi="Times New Roman" w:cs="Times New Roman"/>
          <w:sz w:val="26"/>
          <w:szCs w:val="26"/>
        </w:rPr>
        <w:t xml:space="preserve"> цветки ромашки, листья шалфея.</w:t>
      </w:r>
    </w:p>
    <w:p w:rsidR="00966784" w:rsidRDefault="0032635C" w:rsidP="00997D77">
      <w:pPr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Применение:</w:t>
      </w:r>
      <w:r w:rsidRPr="003F42D5">
        <w:rPr>
          <w:rFonts w:ascii="Times New Roman" w:hAnsi="Times New Roman" w:cs="Times New Roman"/>
          <w:sz w:val="26"/>
          <w:szCs w:val="26"/>
        </w:rPr>
        <w:t xml:space="preserve"> для ингаляций и полосканий при ангине, ларингитах, трахеитах, и тонзиллитах, для полосканий при грибковых заболеваниях полости рта, стоматитах, гингивитах.</w:t>
      </w:r>
    </w:p>
    <w:p w:rsidR="003F42D5" w:rsidRPr="003F42D5" w:rsidRDefault="003F42D5" w:rsidP="00997D77">
      <w:pPr>
        <w:jc w:val="both"/>
        <w:rPr>
          <w:sz w:val="26"/>
          <w:szCs w:val="26"/>
        </w:rPr>
      </w:pPr>
    </w:p>
    <w:p w:rsidR="00966784" w:rsidRPr="003F42D5" w:rsidRDefault="0032635C" w:rsidP="009F5A3F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Сбор для ингаляций (2)</w:t>
      </w:r>
    </w:p>
    <w:p w:rsidR="0032635C" w:rsidRPr="003F42D5" w:rsidRDefault="0032635C" w:rsidP="0032635C">
      <w:pPr>
        <w:pStyle w:val="a5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Состав:</w:t>
      </w:r>
      <w:r w:rsidRPr="003F42D5">
        <w:rPr>
          <w:rFonts w:ascii="Times New Roman" w:hAnsi="Times New Roman" w:cs="Times New Roman"/>
          <w:sz w:val="26"/>
          <w:szCs w:val="26"/>
        </w:rPr>
        <w:t xml:space="preserve"> цветки ромашки, листья эвкалипта.</w:t>
      </w:r>
    </w:p>
    <w:p w:rsidR="0032635C" w:rsidRDefault="0032635C" w:rsidP="0032635C">
      <w:pPr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Применение:</w:t>
      </w:r>
      <w:r w:rsidRPr="003F42D5">
        <w:rPr>
          <w:rFonts w:ascii="Times New Roman" w:hAnsi="Times New Roman" w:cs="Times New Roman"/>
          <w:sz w:val="26"/>
          <w:szCs w:val="26"/>
        </w:rPr>
        <w:t xml:space="preserve"> для ингаляций и полосканий при ангине, ларингитах, трахеитах, и тонзиллитах, для полосканий при грибковых заболеваниях полости рта, стоматитах, гингивитах.</w:t>
      </w:r>
    </w:p>
    <w:p w:rsidR="003F42D5" w:rsidRDefault="003F42D5" w:rsidP="0032635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42D5" w:rsidRPr="003F42D5" w:rsidRDefault="003F42D5" w:rsidP="0032635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2635C" w:rsidRPr="003F42D5" w:rsidRDefault="005C2E7F" w:rsidP="005C2E7F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2635C" w:rsidRPr="003F42D5">
        <w:rPr>
          <w:rFonts w:ascii="Times New Roman" w:hAnsi="Times New Roman" w:cs="Times New Roman"/>
          <w:b/>
          <w:sz w:val="26"/>
          <w:szCs w:val="26"/>
        </w:rPr>
        <w:t>Сбор успокоительный</w:t>
      </w:r>
      <w:r w:rsidRPr="003F42D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64E54" w:rsidRPr="003F42D5">
        <w:rPr>
          <w:rFonts w:ascii="Times New Roman" w:hAnsi="Times New Roman" w:cs="Times New Roman"/>
          <w:b/>
          <w:sz w:val="26"/>
          <w:szCs w:val="26"/>
        </w:rPr>
        <w:t>(седативный)</w:t>
      </w:r>
    </w:p>
    <w:p w:rsidR="0032635C" w:rsidRPr="003F42D5" w:rsidRDefault="0032635C" w:rsidP="0032635C">
      <w:pPr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Состав:</w:t>
      </w:r>
      <w:r w:rsidRPr="003F42D5">
        <w:rPr>
          <w:rFonts w:ascii="Times New Roman" w:hAnsi="Times New Roman" w:cs="Times New Roman"/>
          <w:sz w:val="26"/>
          <w:szCs w:val="26"/>
        </w:rPr>
        <w:t xml:space="preserve"> пустырник трава, тмина плоды, фенхеля плоды, крапивы листья.</w:t>
      </w:r>
    </w:p>
    <w:p w:rsidR="0032635C" w:rsidRDefault="0032635C" w:rsidP="0032635C">
      <w:pPr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Применение:</w:t>
      </w:r>
      <w:r w:rsidR="00864E54" w:rsidRPr="003F42D5">
        <w:rPr>
          <w:rFonts w:ascii="Times New Roman" w:hAnsi="Times New Roman" w:cs="Times New Roman"/>
          <w:sz w:val="26"/>
          <w:szCs w:val="26"/>
        </w:rPr>
        <w:t xml:space="preserve"> Снимает чувство напряжения и применяется в качестве седативного средства при повышенной возбудимости, раздражительности и для лечения невротических расстройств</w:t>
      </w:r>
      <w:r w:rsidR="000E1F3E" w:rsidRPr="003F42D5">
        <w:rPr>
          <w:rFonts w:ascii="Times New Roman" w:hAnsi="Times New Roman" w:cs="Times New Roman"/>
          <w:sz w:val="26"/>
          <w:szCs w:val="26"/>
        </w:rPr>
        <w:t>, сопровождающихся учащенным сердцебиением и потливостью.</w:t>
      </w:r>
    </w:p>
    <w:p w:rsidR="003F42D5" w:rsidRDefault="003F42D5" w:rsidP="0032635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42D5" w:rsidRPr="003F42D5" w:rsidRDefault="003F42D5" w:rsidP="0032635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17CAA" w:rsidRPr="003F42D5" w:rsidRDefault="00717CAA" w:rsidP="005C2E7F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Сбор грудной №1</w:t>
      </w:r>
    </w:p>
    <w:p w:rsidR="00717CAA" w:rsidRPr="003F42D5" w:rsidRDefault="00717CAA" w:rsidP="0032635C">
      <w:pPr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Состав:</w:t>
      </w:r>
      <w:r w:rsidRPr="003F42D5">
        <w:rPr>
          <w:rFonts w:ascii="Times New Roman" w:hAnsi="Times New Roman" w:cs="Times New Roman"/>
          <w:sz w:val="26"/>
          <w:szCs w:val="26"/>
        </w:rPr>
        <w:t xml:space="preserve"> алтея корни, мать-и мачехи листья, душицы трава.</w:t>
      </w:r>
    </w:p>
    <w:p w:rsidR="00717CAA" w:rsidRDefault="00717CAA" w:rsidP="0032635C">
      <w:pPr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Применение:</w:t>
      </w:r>
      <w:r w:rsidR="004576D8" w:rsidRPr="003F42D5">
        <w:rPr>
          <w:rFonts w:ascii="Times New Roman" w:hAnsi="Times New Roman" w:cs="Times New Roman"/>
          <w:sz w:val="26"/>
          <w:szCs w:val="26"/>
        </w:rPr>
        <w:t xml:space="preserve"> Оказывает отхаркивающее и обволакивающее действие, успокаивает и смягчает кашель. Применяется при бронхитах и пневмонии с сухим кашлем. Рекомендуется в детской практике.</w:t>
      </w:r>
    </w:p>
    <w:p w:rsidR="003F42D5" w:rsidRPr="003F42D5" w:rsidRDefault="003F42D5" w:rsidP="0032635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42D5" w:rsidRPr="003F42D5" w:rsidRDefault="004576D8" w:rsidP="003F42D5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Сбор </w:t>
      </w:r>
      <w:r w:rsidR="009E4D56" w:rsidRPr="003F42D5">
        <w:rPr>
          <w:rFonts w:ascii="Times New Roman" w:hAnsi="Times New Roman" w:cs="Times New Roman"/>
          <w:b/>
          <w:sz w:val="26"/>
          <w:szCs w:val="26"/>
        </w:rPr>
        <w:t>грудной №2</w:t>
      </w:r>
    </w:p>
    <w:p w:rsidR="009E4D56" w:rsidRPr="003F42D5" w:rsidRDefault="009E4D56" w:rsidP="0032635C">
      <w:pPr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Состав:</w:t>
      </w:r>
      <w:r w:rsidRPr="003F42D5">
        <w:rPr>
          <w:rFonts w:ascii="Times New Roman" w:hAnsi="Times New Roman" w:cs="Times New Roman"/>
          <w:sz w:val="26"/>
          <w:szCs w:val="26"/>
        </w:rPr>
        <w:t xml:space="preserve"> ромашки цветки, багульнка побеги, ноготков цветки, фиалки трава, солодки корни, мяты перечной листья.</w:t>
      </w:r>
    </w:p>
    <w:p w:rsidR="009E4D56" w:rsidRDefault="009E4D56" w:rsidP="0032635C">
      <w:pPr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Применение:</w:t>
      </w:r>
      <w:r w:rsidRPr="003F42D5">
        <w:rPr>
          <w:rFonts w:ascii="Times New Roman" w:hAnsi="Times New Roman" w:cs="Times New Roman"/>
          <w:sz w:val="26"/>
          <w:szCs w:val="26"/>
        </w:rPr>
        <w:t xml:space="preserve"> оказывает отхаркивающее, противоспалительное, спазмолитичекое  действие. Рекомендуется при острых и хронических бронхитах.</w:t>
      </w:r>
    </w:p>
    <w:p w:rsidR="003F42D5" w:rsidRPr="003F42D5" w:rsidRDefault="003F42D5" w:rsidP="0032635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9E4D56" w:rsidRPr="003F42D5" w:rsidRDefault="009E4D56" w:rsidP="005C2E7F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Сбор урологический (мочегонный)</w:t>
      </w:r>
    </w:p>
    <w:p w:rsidR="009E4D56" w:rsidRPr="003F42D5" w:rsidRDefault="009E4D56" w:rsidP="0032635C">
      <w:pPr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Состав:</w:t>
      </w:r>
      <w:r w:rsidRPr="003F42D5">
        <w:rPr>
          <w:rFonts w:ascii="Times New Roman" w:hAnsi="Times New Roman" w:cs="Times New Roman"/>
          <w:sz w:val="26"/>
          <w:szCs w:val="26"/>
        </w:rPr>
        <w:t xml:space="preserve"> толокнянки листья, ноготков цветки, укропа плоды, элеутерококка корневища с корнями, мяты перечной листья.</w:t>
      </w:r>
    </w:p>
    <w:p w:rsidR="009E4D56" w:rsidRDefault="009E4D56" w:rsidP="0032635C">
      <w:pPr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Применение:</w:t>
      </w:r>
      <w:r w:rsidRPr="003F42D5">
        <w:rPr>
          <w:rFonts w:ascii="Times New Roman" w:hAnsi="Times New Roman" w:cs="Times New Roman"/>
          <w:sz w:val="26"/>
          <w:szCs w:val="26"/>
        </w:rPr>
        <w:t xml:space="preserve"> оказывает мочегонное, антим</w:t>
      </w:r>
      <w:r w:rsidR="00D81DA6" w:rsidRPr="003F42D5">
        <w:rPr>
          <w:rFonts w:ascii="Times New Roman" w:hAnsi="Times New Roman" w:cs="Times New Roman"/>
          <w:sz w:val="26"/>
          <w:szCs w:val="26"/>
        </w:rPr>
        <w:t>икробное, противовоспалительное, с</w:t>
      </w:r>
      <w:r w:rsidRPr="003F42D5">
        <w:rPr>
          <w:rFonts w:ascii="Times New Roman" w:hAnsi="Times New Roman" w:cs="Times New Roman"/>
          <w:sz w:val="26"/>
          <w:szCs w:val="26"/>
        </w:rPr>
        <w:t>пазмолитическое действие</w:t>
      </w:r>
      <w:r w:rsidR="00D81DA6" w:rsidRPr="003F42D5">
        <w:rPr>
          <w:rFonts w:ascii="Times New Roman" w:hAnsi="Times New Roman" w:cs="Times New Roman"/>
          <w:sz w:val="26"/>
          <w:szCs w:val="26"/>
        </w:rPr>
        <w:t>. Способствует выведению песка и мелких камней, очищает мочевыводящие пути от бактериальной флоры. Рекомендуется при мочекаменной болезни, циститах, уретритах, простатитах.</w:t>
      </w:r>
    </w:p>
    <w:p w:rsidR="003F42D5" w:rsidRPr="003F42D5" w:rsidRDefault="003F42D5" w:rsidP="0032635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A7712" w:rsidRPr="003F42D5" w:rsidRDefault="008A7712" w:rsidP="005C2E7F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 xml:space="preserve"> Сбор желчегонный.</w:t>
      </w:r>
    </w:p>
    <w:p w:rsidR="008A7712" w:rsidRPr="003F42D5" w:rsidRDefault="008A7712" w:rsidP="0032635C">
      <w:pPr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Состав:</w:t>
      </w:r>
      <w:r w:rsidRPr="003F42D5">
        <w:rPr>
          <w:rFonts w:ascii="Times New Roman" w:hAnsi="Times New Roman" w:cs="Times New Roman"/>
          <w:sz w:val="26"/>
          <w:szCs w:val="26"/>
        </w:rPr>
        <w:t xml:space="preserve"> ромашки цветки, мяты перечной листья, бессмертника печанного цветки, пижмы цветки, ноготков цветки.</w:t>
      </w:r>
    </w:p>
    <w:p w:rsidR="008A7712" w:rsidRDefault="008A7712" w:rsidP="0032635C">
      <w:pPr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Применение:</w:t>
      </w:r>
      <w:r w:rsidRPr="003F42D5">
        <w:rPr>
          <w:rFonts w:ascii="Times New Roman" w:hAnsi="Times New Roman" w:cs="Times New Roman"/>
          <w:sz w:val="26"/>
          <w:szCs w:val="26"/>
        </w:rPr>
        <w:t xml:space="preserve"> оказывает желчегонное, противовоспалительное,</w:t>
      </w:r>
      <w:r w:rsidR="00C6698A" w:rsidRPr="003F42D5">
        <w:rPr>
          <w:rFonts w:ascii="Times New Roman" w:hAnsi="Times New Roman" w:cs="Times New Roman"/>
          <w:sz w:val="26"/>
          <w:szCs w:val="26"/>
        </w:rPr>
        <w:t xml:space="preserve"> </w:t>
      </w:r>
      <w:r w:rsidRPr="003F42D5">
        <w:rPr>
          <w:rFonts w:ascii="Times New Roman" w:hAnsi="Times New Roman" w:cs="Times New Roman"/>
          <w:sz w:val="26"/>
          <w:szCs w:val="26"/>
        </w:rPr>
        <w:t>спазмолитическое, антисептическое действие. Рекомендуется при хроническом холецистите,</w:t>
      </w:r>
      <w:r w:rsidR="00C6698A" w:rsidRPr="003F42D5">
        <w:rPr>
          <w:rFonts w:ascii="Times New Roman" w:hAnsi="Times New Roman" w:cs="Times New Roman"/>
          <w:sz w:val="26"/>
          <w:szCs w:val="26"/>
        </w:rPr>
        <w:t xml:space="preserve"> </w:t>
      </w:r>
      <w:r w:rsidRPr="003F42D5">
        <w:rPr>
          <w:rFonts w:ascii="Times New Roman" w:hAnsi="Times New Roman" w:cs="Times New Roman"/>
          <w:sz w:val="26"/>
          <w:szCs w:val="26"/>
        </w:rPr>
        <w:t>гепатите, дискенезии желчевыводящих путей, а так же после удаления желчного пузыря.</w:t>
      </w:r>
    </w:p>
    <w:p w:rsidR="003F42D5" w:rsidRPr="003F42D5" w:rsidRDefault="003F42D5" w:rsidP="0032635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9B3447" w:rsidRPr="003F42D5" w:rsidRDefault="009B3447" w:rsidP="005C2E7F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 xml:space="preserve"> Сбор слабительный.</w:t>
      </w:r>
    </w:p>
    <w:p w:rsidR="009B3447" w:rsidRPr="003F42D5" w:rsidRDefault="009B3447" w:rsidP="0032635C">
      <w:pPr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Состав:</w:t>
      </w:r>
      <w:r w:rsidRPr="003F42D5">
        <w:rPr>
          <w:rFonts w:ascii="Times New Roman" w:hAnsi="Times New Roman" w:cs="Times New Roman"/>
          <w:sz w:val="26"/>
          <w:szCs w:val="26"/>
        </w:rPr>
        <w:t xml:space="preserve"> душицы трава, девясила корневища, золототысячника трава, сены листья, льна семена, крушины кора, солодки корни.</w:t>
      </w:r>
    </w:p>
    <w:p w:rsidR="009B3447" w:rsidRDefault="009B3447" w:rsidP="0032635C">
      <w:pPr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Применение:</w:t>
      </w:r>
      <w:r w:rsidRPr="003F42D5">
        <w:rPr>
          <w:rFonts w:ascii="Times New Roman" w:hAnsi="Times New Roman" w:cs="Times New Roman"/>
          <w:sz w:val="26"/>
          <w:szCs w:val="26"/>
        </w:rPr>
        <w:t xml:space="preserve"> рекомендуется при гастритах, язвенной болезни желудка и двенадцатиперстной кишки, при нарушениях пищеварения, снимает воспаление слизистой желудка, и кишечника, способствует его очищению, устраняет запоры и метеоризм.</w:t>
      </w:r>
    </w:p>
    <w:p w:rsidR="003F42D5" w:rsidRPr="003F42D5" w:rsidRDefault="003F42D5" w:rsidP="0032635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C2E7F" w:rsidRPr="003F42D5" w:rsidRDefault="005C2E7F" w:rsidP="005C2E7F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Сбор при бессоннице.</w:t>
      </w:r>
    </w:p>
    <w:p w:rsidR="005C2E7F" w:rsidRPr="003F42D5" w:rsidRDefault="005C2E7F" w:rsidP="005C2E7F">
      <w:pPr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Состав:</w:t>
      </w:r>
      <w:r w:rsidRPr="003F42D5">
        <w:rPr>
          <w:rFonts w:ascii="Times New Roman" w:hAnsi="Times New Roman" w:cs="Times New Roman"/>
          <w:sz w:val="26"/>
          <w:szCs w:val="26"/>
        </w:rPr>
        <w:t xml:space="preserve"> ромашки цветки, тмина плоды, фенхеля плоды, валерианы корневища с корнями, чабреца трава.</w:t>
      </w:r>
    </w:p>
    <w:p w:rsidR="005C2E7F" w:rsidRDefault="005C2E7F" w:rsidP="005C2E7F">
      <w:pPr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Применение:</w:t>
      </w:r>
      <w:r w:rsidRPr="003F42D5">
        <w:rPr>
          <w:rFonts w:ascii="Times New Roman" w:hAnsi="Times New Roman" w:cs="Times New Roman"/>
          <w:sz w:val="26"/>
          <w:szCs w:val="26"/>
        </w:rPr>
        <w:t xml:space="preserve"> как успокаивающее ср</w:t>
      </w:r>
      <w:r w:rsidR="005A1D78" w:rsidRPr="003F42D5">
        <w:rPr>
          <w:rFonts w:ascii="Times New Roman" w:hAnsi="Times New Roman" w:cs="Times New Roman"/>
          <w:sz w:val="26"/>
          <w:szCs w:val="26"/>
        </w:rPr>
        <w:t>едства при повышенной возбудимос</w:t>
      </w:r>
      <w:r w:rsidRPr="003F42D5">
        <w:rPr>
          <w:rFonts w:ascii="Times New Roman" w:hAnsi="Times New Roman" w:cs="Times New Roman"/>
          <w:sz w:val="26"/>
          <w:szCs w:val="26"/>
        </w:rPr>
        <w:t>ти, раздражительности, бессоннице, вегето-сосудистой дистонии, нервном истощении и умственном переутомлении. Улучшает кровообращение, снижает риск тромбообразования.</w:t>
      </w:r>
    </w:p>
    <w:p w:rsidR="003F42D5" w:rsidRPr="003F42D5" w:rsidRDefault="003F42D5" w:rsidP="005C2E7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C2E7F" w:rsidRPr="003F42D5" w:rsidRDefault="005C2E7F" w:rsidP="00B44FF4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 xml:space="preserve"> Сбор при гастрите. </w:t>
      </w:r>
    </w:p>
    <w:p w:rsidR="005C2E7F" w:rsidRPr="003F42D5" w:rsidRDefault="005C2E7F" w:rsidP="005C2E7F">
      <w:pPr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Состав:</w:t>
      </w:r>
      <w:r w:rsidRPr="003F42D5">
        <w:rPr>
          <w:rFonts w:ascii="Times New Roman" w:hAnsi="Times New Roman" w:cs="Times New Roman"/>
          <w:sz w:val="26"/>
          <w:szCs w:val="26"/>
        </w:rPr>
        <w:t xml:space="preserve"> фенхеля плоды, ромашки цветки, солодки корни, алтея корни, ноготков цветки.</w:t>
      </w:r>
    </w:p>
    <w:p w:rsidR="00966784" w:rsidRPr="003F42D5" w:rsidRDefault="005C2E7F" w:rsidP="00B44FF4">
      <w:pPr>
        <w:jc w:val="both"/>
        <w:rPr>
          <w:rFonts w:ascii="Times New Roman" w:hAnsi="Times New Roman" w:cs="Times New Roman"/>
          <w:sz w:val="26"/>
          <w:szCs w:val="26"/>
        </w:rPr>
      </w:pPr>
      <w:r w:rsidRPr="003F42D5">
        <w:rPr>
          <w:rFonts w:ascii="Times New Roman" w:hAnsi="Times New Roman" w:cs="Times New Roman"/>
          <w:b/>
          <w:sz w:val="26"/>
          <w:szCs w:val="26"/>
        </w:rPr>
        <w:t>Применение:</w:t>
      </w:r>
      <w:r w:rsidRPr="003F42D5">
        <w:rPr>
          <w:rFonts w:ascii="Times New Roman" w:hAnsi="Times New Roman" w:cs="Times New Roman"/>
          <w:sz w:val="26"/>
          <w:szCs w:val="26"/>
        </w:rPr>
        <w:t xml:space="preserve"> При гастритах, язвенной болезни желудка и двенадцатиперстной кишки. Снимает воспаление слизистой желудка и кишечника.</w:t>
      </w:r>
    </w:p>
    <w:p w:rsidR="003F42D5" w:rsidRPr="003F42D5" w:rsidRDefault="003F42D5" w:rsidP="003F42D5">
      <w:pPr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3F42D5">
        <w:rPr>
          <w:rFonts w:ascii="Times New Roman" w:hAnsi="Times New Roman" w:cs="Times New Roman"/>
          <w:b/>
          <w:i/>
          <w:sz w:val="26"/>
          <w:szCs w:val="26"/>
        </w:rPr>
        <w:t>А так же мы можем сделать по вашей рецептуре сборы. Средняя цена сбора из 5-6 наименований трав 450-550 руб. за кг.</w:t>
      </w:r>
    </w:p>
    <w:p w:rsidR="003F42D5" w:rsidRDefault="003F42D5" w:rsidP="003F42D5">
      <w:pPr>
        <w:jc w:val="both"/>
        <w:rPr>
          <w:rFonts w:ascii="Times New Roman" w:hAnsi="Times New Roman" w:cs="Times New Roman"/>
          <w:b/>
          <w:i/>
          <w:sz w:val="24"/>
        </w:rPr>
      </w:pPr>
      <w:r w:rsidRPr="003F42D5">
        <w:rPr>
          <w:rFonts w:ascii="Times New Roman" w:hAnsi="Times New Roman" w:cs="Times New Roman"/>
          <w:b/>
          <w:i/>
          <w:sz w:val="26"/>
          <w:szCs w:val="26"/>
        </w:rPr>
        <w:t xml:space="preserve"> Фасовка 5, 10, 15, 20 кг в крафт мешок</w:t>
      </w:r>
      <w:r w:rsidRPr="003F42D5">
        <w:rPr>
          <w:rFonts w:ascii="Times New Roman" w:hAnsi="Times New Roman" w:cs="Times New Roman"/>
          <w:b/>
          <w:i/>
          <w:sz w:val="24"/>
        </w:rPr>
        <w:t xml:space="preserve">. </w:t>
      </w:r>
    </w:p>
    <w:p w:rsidR="003F42D5" w:rsidRDefault="003F42D5" w:rsidP="003F42D5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7013F4" w:rsidRDefault="007013F4" w:rsidP="007013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ЛИНИИ НАТУРАЛЬНЫХ ЗАПАРОК ДЛЯ БАНИ И САУНЫ</w:t>
      </w:r>
    </w:p>
    <w:p w:rsidR="007013F4" w:rsidRPr="00F74EA6" w:rsidRDefault="007013F4" w:rsidP="007013F4">
      <w:pPr>
        <w:rPr>
          <w:rFonts w:ascii="Times New Roman" w:hAnsi="Times New Roman" w:cs="Times New Roman"/>
          <w:sz w:val="22"/>
          <w:szCs w:val="22"/>
        </w:rPr>
      </w:pPr>
      <w:r w:rsidRPr="00F74EA6">
        <w:rPr>
          <w:rFonts w:ascii="Times New Roman" w:hAnsi="Times New Roman" w:cs="Times New Roman"/>
          <w:sz w:val="22"/>
          <w:szCs w:val="22"/>
        </w:rPr>
        <w:t xml:space="preserve">Настой запарки усиливают лечебный эффект бани или сауны, а запах душистых трав создает атмосферу спокойствия и умиротворенности. Процесс парки в бане это не просто принятие водной процедуры, это исконно русский способ отдыха и поправки своего здоровья. </w:t>
      </w:r>
      <w:r w:rsidRPr="00F74EA6">
        <w:rPr>
          <w:rFonts w:ascii="Times New Roman" w:hAnsi="Times New Roman" w:cs="Times New Roman"/>
          <w:sz w:val="22"/>
          <w:szCs w:val="22"/>
        </w:rPr>
        <w:br/>
        <w:t xml:space="preserve">Каждый, кто хотя бы раз был в бане и парился в такой атмосфере, не сможет устоять от соблазна </w:t>
      </w:r>
      <w:r w:rsidRPr="00F74EA6">
        <w:rPr>
          <w:rFonts w:ascii="Times New Roman" w:hAnsi="Times New Roman" w:cs="Times New Roman"/>
          <w:sz w:val="22"/>
          <w:szCs w:val="22"/>
        </w:rPr>
        <w:lastRenderedPageBreak/>
        <w:t>повторить для себя это истинное удовольствие.</w:t>
      </w:r>
      <w:r w:rsidRPr="00F74EA6">
        <w:rPr>
          <w:rFonts w:ascii="Times New Roman" w:hAnsi="Times New Roman" w:cs="Times New Roman"/>
          <w:sz w:val="22"/>
          <w:szCs w:val="22"/>
        </w:rPr>
        <w:br/>
        <w:t>Форма выпуска: 2 фильтр - пакета 20 г.</w:t>
      </w:r>
      <w:r w:rsidRPr="00F74EA6">
        <w:rPr>
          <w:rFonts w:ascii="Times New Roman" w:hAnsi="Times New Roman" w:cs="Times New Roman"/>
          <w:sz w:val="22"/>
          <w:szCs w:val="22"/>
        </w:rPr>
        <w:br/>
        <w:t xml:space="preserve">Способ применения: фильтр – пакеты залить двумя-тремя литрами горячей воды (90-100˚С), настоять 20-30 минут. Полученный настой поддавать на каменку и полки. Плескать настой на камни лучше попеременно: сначала два-три ковшика чистой воды, затем – настой. Тогда аромат настоя будет испаряться равномерно, без перекала. Можно окунуть веник в таз с настоем и разбрызгать по парной. </w:t>
      </w:r>
      <w:r w:rsidRPr="00F74EA6">
        <w:rPr>
          <w:rFonts w:ascii="Times New Roman" w:hAnsi="Times New Roman" w:cs="Times New Roman"/>
          <w:sz w:val="22"/>
          <w:szCs w:val="22"/>
        </w:rPr>
        <w:br/>
        <w:t>Травяные ванны следует принимать 1-2 раза в неделю. Наполните ванну тёплой водой, влейте в неё приготовленный настой, погрузитесь в ванну на 15 минут. Такие ванны очищают кожу от продуктов обмена, придают ей эластичность, упругость, оказывают успокаивающее действие, улучшают обмен веществ.</w:t>
      </w:r>
    </w:p>
    <w:p w:rsidR="007013F4" w:rsidRPr="007013F4" w:rsidRDefault="007013F4" w:rsidP="007013F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F42D5" w:rsidRDefault="00225945" w:rsidP="00537B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1233764" cy="1591555"/>
            <wp:effectExtent l="95250" t="57150" r="61636" b="0"/>
            <wp:docPr id="9" name="Рисунок 5" descr="C:\Documents and Settings\Коммерческий отдел\Рабочий стол\Инф.по чаям\запарки\з долина грез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оммерческий отдел\Рабочий стол\Инф.по чаям\запарки\з долина грез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 rot="307317">
                      <a:off x="0" y="0"/>
                      <a:ext cx="1237494" cy="159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13F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1252608" cy="1594987"/>
            <wp:effectExtent l="95250" t="57150" r="80892" b="0"/>
            <wp:docPr id="11" name="Рисунок 6" descr="C:\Documents and Settings\Коммерческий отдел\Рабочий стол\Инф.по чаям\запарки\з душисты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оммерческий отдел\Рабочий стол\Инф.по чаям\запарки\з душистый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 rot="384986">
                      <a:off x="0" y="0"/>
                      <a:ext cx="1275513" cy="162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3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13F4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1232219" cy="1585453"/>
            <wp:effectExtent l="114300" t="76200" r="82231" b="0"/>
            <wp:docPr id="12" name="Рисунок 7" descr="C:\Documents and Settings\Коммерческий отдел\Рабочий стол\Инф.по чаям\запарки\з крепыш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оммерческий отдел\Рабочий стол\Инф.по чаям\запарки\з крепыш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 rot="401979">
                      <a:off x="0" y="0"/>
                      <a:ext cx="1232383" cy="158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3F4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1191154" cy="1528648"/>
            <wp:effectExtent l="95250" t="57150" r="66146" b="0"/>
            <wp:docPr id="13" name="Рисунок 8" descr="C:\Documents and Settings\Коммерческий отдел\Рабочий стол\Инф.по чаям\запарки\з купидончи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оммерческий отдел\Рабочий стол\Инф.по чаям\запарки\з купидончик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 rot="376267">
                      <a:off x="0" y="0"/>
                      <a:ext cx="1197495" cy="153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2D5" w:rsidRDefault="003F42D5" w:rsidP="00537B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2D5" w:rsidRDefault="00225945" w:rsidP="00537B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1285162" cy="1696414"/>
            <wp:effectExtent l="114300" t="76200" r="86438" b="0"/>
            <wp:docPr id="19" name="Рисунок 14" descr="C:\Documents and Settings\Коммерческий отдел\Рабочий стол\Инф.по чаям\запарки\з шалфейны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Коммерческий отдел\Рабочий стол\Инф.по чаям\запарки\з шалфейный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 rot="442181">
                      <a:off x="0" y="0"/>
                      <a:ext cx="1293600" cy="170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2D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013F4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3F42D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1267134" cy="1588140"/>
            <wp:effectExtent l="152400" t="95250" r="104466" b="12060"/>
            <wp:docPr id="14" name="Рисунок 9" descr="C:\Documents and Settings\Коммерческий отдел\Рабочий стол\Инф.по чаям\запарки\з летни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Коммерческий отдел\Рабочий стол\Инф.по чаям\запарки\з летний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 rot="631820">
                      <a:off x="0" y="0"/>
                      <a:ext cx="1266074" cy="158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2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13F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3F42D5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1310558" cy="1668776"/>
            <wp:effectExtent l="133350" t="95250" r="99142" b="7624"/>
            <wp:docPr id="15" name="Рисунок 10" descr="C:\Documents and Settings\Коммерческий отдел\Рабочий стол\Инф.по чаям\запарки\з ромашковый ра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оммерческий отдел\Рабочий стол\Инф.по чаям\запарки\з ромашковый рай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 rot="515254">
                      <a:off x="0" y="0"/>
                      <a:ext cx="1318093" cy="167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2D5" w:rsidRDefault="003F42D5" w:rsidP="00537B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7BB0" w:rsidRDefault="00225945" w:rsidP="00537B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1423998" cy="1794240"/>
            <wp:effectExtent l="133350" t="76200" r="80952" b="0"/>
            <wp:docPr id="16" name="Рисунок 11" descr="C:\Documents and Settings\Коммерческий отдел\Рабочий стол\Инф.по чаям\запарки\з цветочная полян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Коммерческий отдел\Рабочий стол\Инф.по чаям\запарки\з цветочная поляна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 rot="447421">
                      <a:off x="0" y="0"/>
                      <a:ext cx="1426536" cy="179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3F4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3F42D5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1341631" cy="1717286"/>
            <wp:effectExtent l="133350" t="95250" r="87119" b="16264"/>
            <wp:docPr id="17" name="Рисунок 12" descr="C:\Documents and Settings\Коммерческий отдел\Рабочий стол\Инф.по чаям\запарки\з эвкалип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Коммерческий отдел\Рабочий стол\Инф.по чаям\запарки\з эвкалипт.gi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 rot="516514">
                      <a:off x="0" y="0"/>
                      <a:ext cx="1343503" cy="171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3F4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3F42D5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1368217" cy="1696588"/>
            <wp:effectExtent l="133350" t="95250" r="98633" b="0"/>
            <wp:docPr id="18" name="Рисунок 13" descr="C:\Documents and Settings\Коммерческий отдел\Рабочий стол\Инф.по чаям\запарки\з мят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Коммерческий отдел\Рабочий стол\Инф.по чаям\запарки\з мята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 rot="523481">
                      <a:off x="0" y="0"/>
                      <a:ext cx="1375995" cy="170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B0" w:rsidRPr="00F74EA6" w:rsidRDefault="00537BB0" w:rsidP="00537BB0">
      <w:pPr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F74EA6" w:rsidRPr="00F74EA6" w:rsidRDefault="00F74EA6" w:rsidP="00B44FF4">
      <w:pPr>
        <w:jc w:val="both"/>
        <w:rPr>
          <w:rFonts w:ascii="Times New Roman" w:hAnsi="Times New Roman" w:cs="Times New Roman"/>
          <w:i/>
          <w:sz w:val="26"/>
          <w:szCs w:val="26"/>
        </w:rPr>
      </w:pPr>
      <w:r w:rsidRPr="00F74EA6">
        <w:rPr>
          <w:rFonts w:ascii="Times New Roman" w:hAnsi="Times New Roman" w:cs="Times New Roman"/>
          <w:i/>
          <w:sz w:val="26"/>
          <w:szCs w:val="26"/>
        </w:rPr>
        <w:t>Запарки для бань и саун важны, особенно для людей, которые посещают баню и сауну с целью оздоровления и расценивают такие походы как метод физиотерапевтического лечения. А так же натуральные фиточаи, и фитонапитки, которые продолжат вашу гармонию с природой во время чайной церемонии.</w:t>
      </w:r>
    </w:p>
    <w:p w:rsidR="00F74EA6" w:rsidRDefault="00F74EA6" w:rsidP="00B44FF4">
      <w:pPr>
        <w:jc w:val="both"/>
        <w:rPr>
          <w:rFonts w:ascii="Times New Roman" w:hAnsi="Times New Roman" w:cs="Times New Roman"/>
          <w:i/>
          <w:sz w:val="26"/>
          <w:szCs w:val="26"/>
        </w:rPr>
      </w:pPr>
      <w:r w:rsidRPr="00F74EA6">
        <w:rPr>
          <w:rFonts w:ascii="Times New Roman" w:hAnsi="Times New Roman" w:cs="Times New Roman"/>
          <w:i/>
          <w:sz w:val="26"/>
          <w:szCs w:val="26"/>
        </w:rPr>
        <w:t>С банными запарками, и фиточаями Вы ощутите что БАНЯ - это не только место в котором можно помыться и расслабиться, но и райский уголок в котором можно получить живительную силу от естественного контакта с природой, Приятная ароматная среда хорошо снимает усталость и успокаивает нервную систему.</w:t>
      </w:r>
    </w:p>
    <w:p w:rsidR="00F74EA6" w:rsidRDefault="00F74EA6" w:rsidP="00F74EA6">
      <w:pPr>
        <w:pStyle w:val="1"/>
        <w:jc w:val="center"/>
        <w:rPr>
          <w:b/>
        </w:rPr>
      </w:pPr>
      <w:r w:rsidRPr="00F74EA6">
        <w:rPr>
          <w:b/>
        </w:rPr>
        <w:lastRenderedPageBreak/>
        <w:t>П</w:t>
      </w:r>
      <w:r>
        <w:rPr>
          <w:b/>
        </w:rPr>
        <w:t>ИРЕТРУМ</w:t>
      </w:r>
      <w:r w:rsidRPr="00F74EA6">
        <w:rPr>
          <w:b/>
        </w:rPr>
        <w:t>: проверенное средство от паразитов</w:t>
      </w:r>
      <w:r>
        <w:rPr>
          <w:b/>
        </w:rPr>
        <w:t xml:space="preserve"> – БЕЗ ХИМИИ</w:t>
      </w:r>
    </w:p>
    <w:p w:rsidR="00F74EA6" w:rsidRDefault="00F74EA6" w:rsidP="00F74EA6">
      <w:pPr>
        <w:rPr>
          <w:lang w:eastAsia="ar-SA" w:bidi="ar-SA"/>
        </w:rPr>
      </w:pPr>
    </w:p>
    <w:p w:rsidR="00F74EA6" w:rsidRPr="009B249D" w:rsidRDefault="00F74EA6" w:rsidP="009B249D">
      <w:pPr>
        <w:jc w:val="both"/>
        <w:rPr>
          <w:rFonts w:ascii="Times New Roman" w:hAnsi="Times New Roman" w:cs="Times New Roman"/>
          <w:sz w:val="24"/>
        </w:rPr>
      </w:pPr>
      <w:r w:rsidRPr="009B249D">
        <w:rPr>
          <w:rFonts w:ascii="Times New Roman" w:hAnsi="Times New Roman" w:cs="Times New Roman"/>
          <w:sz w:val="24"/>
        </w:rPr>
        <w:t>Слово «пиретрум» звучит как название химического препарата. Между тем это средство полностью натуральное – изготавливается порошок пиретрум из растения.</w:t>
      </w:r>
      <w:r w:rsidR="009B249D" w:rsidRPr="009B249D">
        <w:rPr>
          <w:rFonts w:ascii="Times New Roman" w:hAnsi="Times New Roman" w:cs="Times New Roman"/>
          <w:sz w:val="24"/>
        </w:rPr>
        <w:t xml:space="preserve"> </w:t>
      </w:r>
      <w:r w:rsidR="009B249D" w:rsidRPr="009B249D">
        <w:rPr>
          <w:sz w:val="24"/>
        </w:rPr>
        <w:t>П</w:t>
      </w:r>
      <w:r w:rsidRPr="009B249D">
        <w:rPr>
          <w:rFonts w:ascii="Times New Roman" w:hAnsi="Times New Roman" w:cs="Times New Roman"/>
          <w:sz w:val="24"/>
        </w:rPr>
        <w:t>иретрин является для насекомых весьма опасным ядом, относящимся к разряду нервно-паралитических. Он блокирует движение нервных импульсов, отчего насекомые быстро парализуются и умирают. Действие пиретрина обширно – он помогает от блох, клопов, муравьев, власоедов, тараканов, мушек, клещей, гельминтов, различных огородных вредителей.</w:t>
      </w:r>
    </w:p>
    <w:p w:rsidR="00F74EA6" w:rsidRPr="00F74EA6" w:rsidRDefault="00F74EA6" w:rsidP="00F74EA6">
      <w:pPr>
        <w:rPr>
          <w:lang w:eastAsia="ar-SA" w:bidi="ar-SA"/>
        </w:rPr>
      </w:pPr>
    </w:p>
    <w:p w:rsidR="00F74EA6" w:rsidRPr="00F74EA6" w:rsidRDefault="00D14E1F" w:rsidP="00D14E1F">
      <w:pPr>
        <w:rPr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72390</wp:posOffset>
            </wp:positionV>
            <wp:extent cx="3638550" cy="2759710"/>
            <wp:effectExtent l="19050" t="0" r="0" b="0"/>
            <wp:wrapSquare wrapText="bothSides"/>
            <wp:docPr id="20" name="Рисунок 13" descr="C:\Documents and Settings\Коммерческий отдел\Рабочий стол\Инф.по чаям\пиретрум\Пиретрум-01 с изме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Коммерческий отдел\Рабочий стол\Инф.по чаям\пиретрум\Пиретрум-01 с измен.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 w:bidi="ar-SA"/>
        </w:rPr>
        <w:drawing>
          <wp:inline distT="0" distB="0" distL="0" distR="0">
            <wp:extent cx="1807143" cy="2658198"/>
            <wp:effectExtent l="133350" t="76200" r="116907" b="65952"/>
            <wp:docPr id="49" name="Рисунок 2" descr="C:\Documents and Settings\Коммерческий отдел\Рабочий стол\Инф.по чаям\пиретрум\Piret_poros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мерческий отдел\Рабочий стол\Инф.по чаям\пиретрум\Piret_porosh-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 rot="311081">
                      <a:off x="0" y="0"/>
                      <a:ext cx="1807807" cy="265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ar-SA" w:bidi="ar-SA"/>
        </w:rPr>
        <w:t xml:space="preserve">                                                </w:t>
      </w:r>
    </w:p>
    <w:p w:rsidR="00F74EA6" w:rsidRPr="00F74EA6" w:rsidRDefault="00F74EA6" w:rsidP="00B44FF4">
      <w:pPr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9B249D" w:rsidRPr="009B249D" w:rsidRDefault="00F74EA6" w:rsidP="009B249D">
      <w:pPr>
        <w:pStyle w:val="af0"/>
        <w:spacing w:before="0" w:beforeAutospacing="0" w:after="0" w:afterAutospacing="0"/>
        <w:jc w:val="both"/>
      </w:pPr>
      <w:r w:rsidRPr="009B249D">
        <w:t xml:space="preserve">Пиретрум на самом деле – уникальный препарат. Он ядовит для ползающих насекомых. И при этом он совершенно не токсичен для домашних животных и </w:t>
      </w:r>
      <w:r w:rsidR="009B249D" w:rsidRPr="009B249D">
        <w:t>детей</w:t>
      </w:r>
      <w:r w:rsidRPr="009B249D">
        <w:t>. Кошка или собака не отравятся, если им по ошибке доведется проглотить порошок. То же самое можно сказать и о человеке. Более того, при помощи пиретрума с успехом лечат домашних питомцев, в том числе волнистых попугайчиков и прочих птиц, от клещей, пухоедов и прочих паразитов, живущих в перьях.</w:t>
      </w:r>
      <w:r w:rsidR="009B249D" w:rsidRPr="009B249D">
        <w:t xml:space="preserve"> </w:t>
      </w:r>
      <w:r w:rsidRPr="009B249D">
        <w:t>Поэтому отзывы о пиретруме у владельцев домашних животных самые положительные.</w:t>
      </w:r>
    </w:p>
    <w:p w:rsidR="009B249D" w:rsidRPr="009B249D" w:rsidRDefault="009B249D" w:rsidP="009B249D">
      <w:pPr>
        <w:pStyle w:val="af0"/>
        <w:spacing w:before="0" w:beforeAutospacing="0" w:after="0" w:afterAutospacing="0"/>
        <w:jc w:val="both"/>
      </w:pPr>
      <w:r w:rsidRPr="009B249D">
        <w:t>Способов применения пиретрума много. Один из самых простых таков:</w:t>
      </w:r>
    </w:p>
    <w:p w:rsidR="009B249D" w:rsidRPr="009B249D" w:rsidRDefault="009B249D" w:rsidP="009B249D">
      <w:pPr>
        <w:widowControl/>
        <w:numPr>
          <w:ilvl w:val="0"/>
          <w:numId w:val="7"/>
        </w:numPr>
        <w:suppressAutoHyphens w:val="0"/>
        <w:jc w:val="both"/>
        <w:rPr>
          <w:rFonts w:ascii="Times New Roman" w:hAnsi="Times New Roman" w:cs="Times New Roman"/>
          <w:sz w:val="24"/>
        </w:rPr>
      </w:pPr>
      <w:r w:rsidRPr="009B249D">
        <w:rPr>
          <w:rFonts w:ascii="Times New Roman" w:hAnsi="Times New Roman" w:cs="Times New Roman"/>
          <w:sz w:val="24"/>
        </w:rPr>
        <w:t>порошок развести в воде и заправить им пульверизатор;</w:t>
      </w:r>
    </w:p>
    <w:p w:rsidR="009B249D" w:rsidRPr="009B249D" w:rsidRDefault="009B249D" w:rsidP="009B249D">
      <w:pPr>
        <w:widowControl/>
        <w:numPr>
          <w:ilvl w:val="0"/>
          <w:numId w:val="7"/>
        </w:numPr>
        <w:suppressAutoHyphens w:val="0"/>
        <w:jc w:val="both"/>
        <w:rPr>
          <w:rFonts w:ascii="Times New Roman" w:hAnsi="Times New Roman" w:cs="Times New Roman"/>
          <w:sz w:val="24"/>
        </w:rPr>
      </w:pPr>
      <w:r w:rsidRPr="009B249D">
        <w:rPr>
          <w:rFonts w:ascii="Times New Roman" w:hAnsi="Times New Roman" w:cs="Times New Roman"/>
          <w:sz w:val="24"/>
        </w:rPr>
        <w:t>раствор пиретрума нанести тонким слоем на поверхности и в плинтусы.</w:t>
      </w:r>
    </w:p>
    <w:p w:rsidR="009B249D" w:rsidRPr="009B249D" w:rsidRDefault="009B249D" w:rsidP="009B249D">
      <w:pPr>
        <w:pStyle w:val="af0"/>
        <w:spacing w:before="0" w:beforeAutospacing="0" w:after="0" w:afterAutospacing="0"/>
        <w:jc w:val="both"/>
      </w:pPr>
      <w:r w:rsidRPr="009B249D">
        <w:t>Плюс такого способа в том, что порошок можно доставить в самые труднодоступные места, где трудно добраться до блох, тараканов, муравьев и клопов. Порошком можно в сухом виде обработать перья и шерсть домашних питомцев для того, чтобы вывести клещей и блох. Порошок втирают в шерсть. Также можно просто искупать животное в растворе пиретрума и протереть им уши изнутри. Для исключения повторного заражения порошком обрабатывают подстилки домашних животных. С ним промывают клетки птиц, вольеры животных, полы.</w:t>
      </w:r>
    </w:p>
    <w:p w:rsidR="009B249D" w:rsidRPr="009B249D" w:rsidRDefault="009B249D" w:rsidP="009B249D">
      <w:pPr>
        <w:pStyle w:val="af0"/>
        <w:spacing w:before="0" w:beforeAutospacing="0" w:after="0" w:afterAutospacing="0"/>
      </w:pPr>
    </w:p>
    <w:p w:rsidR="00F74EA6" w:rsidRDefault="00F74EA6" w:rsidP="00B44FF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B1E87" w:rsidRDefault="003F42D5" w:rsidP="00B44FF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42D5">
        <w:rPr>
          <w:rFonts w:ascii="Times New Roman" w:hAnsi="Times New Roman" w:cs="Times New Roman"/>
          <w:b/>
          <w:i/>
          <w:sz w:val="28"/>
          <w:szCs w:val="28"/>
        </w:rPr>
        <w:t>Доставка ТК «Деловые линии» или другой компанией.</w:t>
      </w:r>
    </w:p>
    <w:p w:rsidR="00C6698A" w:rsidRDefault="00CC3659" w:rsidP="003B1E87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B1E87">
        <w:rPr>
          <w:rFonts w:ascii="Times New Roman" w:hAnsi="Times New Roman" w:cs="Times New Roman"/>
          <w:b/>
          <w:i/>
          <w:sz w:val="28"/>
          <w:szCs w:val="28"/>
        </w:rPr>
        <w:t>По Краснодарскому краю на заказ свыше 50 000 руб. доставка нашим транспортом.</w:t>
      </w:r>
    </w:p>
    <w:p w:rsidR="00B01A5F" w:rsidRPr="008E6F9F" w:rsidRDefault="004F4695" w:rsidP="005B2A6C">
      <w:pPr>
        <w:pStyle w:val="a5"/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8E6F9F">
        <w:rPr>
          <w:rFonts w:ascii="Times New Roman" w:hAnsi="Times New Roman" w:cs="Times New Roman"/>
          <w:sz w:val="22"/>
          <w:szCs w:val="22"/>
        </w:rPr>
        <w:t xml:space="preserve">.  </w:t>
      </w:r>
    </w:p>
    <w:p w:rsidR="003F050C" w:rsidRPr="003F050C" w:rsidRDefault="003F050C" w:rsidP="00582C9A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3F050C">
        <w:rPr>
          <w:rFonts w:ascii="Times New Roman" w:hAnsi="Times New Roman" w:cs="Times New Roman"/>
          <w:b/>
          <w:sz w:val="24"/>
        </w:rPr>
        <w:t>С уважением</w:t>
      </w:r>
    </w:p>
    <w:p w:rsidR="003F050C" w:rsidRPr="003F050C" w:rsidRDefault="003F050C" w:rsidP="003F050C">
      <w:pPr>
        <w:jc w:val="both"/>
        <w:rPr>
          <w:rFonts w:ascii="Times New Roman" w:hAnsi="Times New Roman" w:cs="Times New Roman"/>
          <w:b/>
          <w:sz w:val="24"/>
        </w:rPr>
      </w:pPr>
      <w:r w:rsidRPr="003F050C">
        <w:rPr>
          <w:rFonts w:ascii="Times New Roman" w:hAnsi="Times New Roman" w:cs="Times New Roman"/>
          <w:b/>
          <w:sz w:val="24"/>
        </w:rPr>
        <w:t>Коммерческий директор</w:t>
      </w:r>
      <w:r w:rsidR="004F4695" w:rsidRPr="003F050C">
        <w:rPr>
          <w:rFonts w:ascii="Times New Roman" w:hAnsi="Times New Roman" w:cs="Times New Roman"/>
          <w:b/>
          <w:sz w:val="24"/>
        </w:rPr>
        <w:t xml:space="preserve"> ООО «Агроберес» </w:t>
      </w:r>
      <w:r w:rsidRPr="003F050C">
        <w:rPr>
          <w:rFonts w:ascii="Times New Roman" w:hAnsi="Times New Roman" w:cs="Times New Roman"/>
          <w:b/>
          <w:sz w:val="24"/>
        </w:rPr>
        <w:t xml:space="preserve">                                          А</w:t>
      </w:r>
      <w:r>
        <w:rPr>
          <w:rFonts w:ascii="Times New Roman" w:hAnsi="Times New Roman" w:cs="Times New Roman"/>
          <w:b/>
          <w:sz w:val="24"/>
        </w:rPr>
        <w:t>.А.</w:t>
      </w:r>
      <w:r w:rsidRPr="003F050C">
        <w:rPr>
          <w:rFonts w:ascii="Times New Roman" w:hAnsi="Times New Roman" w:cs="Times New Roman"/>
          <w:b/>
          <w:sz w:val="24"/>
        </w:rPr>
        <w:t xml:space="preserve"> Шальнев</w:t>
      </w:r>
    </w:p>
    <w:p w:rsidR="008E6F9F" w:rsidRPr="00502FD8" w:rsidRDefault="003F050C" w:rsidP="003F050C">
      <w:pPr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3F050C">
        <w:rPr>
          <w:rFonts w:ascii="Times New Roman" w:hAnsi="Times New Roman" w:cs="Times New Roman"/>
          <w:b/>
          <w:sz w:val="24"/>
        </w:rPr>
        <w:t>Конт</w:t>
      </w:r>
      <w:r w:rsidRPr="00502FD8">
        <w:rPr>
          <w:rFonts w:ascii="Times New Roman" w:hAnsi="Times New Roman" w:cs="Times New Roman"/>
          <w:b/>
          <w:sz w:val="24"/>
          <w:lang w:val="en-US"/>
        </w:rPr>
        <w:t>.</w:t>
      </w:r>
      <w:r w:rsidRPr="003F050C">
        <w:rPr>
          <w:rFonts w:ascii="Times New Roman" w:hAnsi="Times New Roman" w:cs="Times New Roman"/>
          <w:b/>
          <w:sz w:val="24"/>
        </w:rPr>
        <w:t>тел</w:t>
      </w:r>
      <w:r w:rsidRPr="00502FD8">
        <w:rPr>
          <w:rFonts w:ascii="Times New Roman" w:hAnsi="Times New Roman" w:cs="Times New Roman"/>
          <w:b/>
          <w:sz w:val="24"/>
          <w:lang w:val="en-US"/>
        </w:rPr>
        <w:t>:</w:t>
      </w:r>
      <w:r w:rsidR="004F4695" w:rsidRPr="00502FD8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582C9A" w:rsidRPr="00502FD8">
        <w:rPr>
          <w:rFonts w:ascii="Times New Roman" w:hAnsi="Times New Roman" w:cs="Times New Roman"/>
          <w:b/>
          <w:sz w:val="24"/>
          <w:lang w:val="en-US"/>
        </w:rPr>
        <w:t xml:space="preserve">8-953-085-58-80 </w:t>
      </w:r>
    </w:p>
    <w:p w:rsidR="003F050C" w:rsidRPr="003F050C" w:rsidRDefault="003F050C" w:rsidP="003F050C">
      <w:pPr>
        <w:jc w:val="both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E-mail</w:t>
      </w:r>
      <w:r w:rsidRPr="003F050C">
        <w:rPr>
          <w:rFonts w:ascii="Times New Roman" w:hAnsi="Times New Roman" w:cs="Times New Roman"/>
          <w:b/>
          <w:sz w:val="24"/>
          <w:lang w:val="en-US"/>
        </w:rPr>
        <w:t xml:space="preserve">: </w:t>
      </w:r>
      <w:r>
        <w:rPr>
          <w:rFonts w:ascii="Times New Roman" w:hAnsi="Times New Roman" w:cs="Times New Roman"/>
          <w:b/>
          <w:sz w:val="24"/>
          <w:lang w:val="en-US"/>
        </w:rPr>
        <w:t>schalalexnew@mail.ru</w:t>
      </w:r>
    </w:p>
    <w:sectPr w:rsidR="003F050C" w:rsidRPr="003F050C" w:rsidSect="00BD7D42">
      <w:footerReference w:type="default" r:id="rId59"/>
      <w:pgSz w:w="11906" w:h="16838"/>
      <w:pgMar w:top="851" w:right="566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531B" w:rsidRDefault="00D6531B" w:rsidP="0032635C">
      <w:r>
        <w:separator/>
      </w:r>
    </w:p>
  </w:endnote>
  <w:endnote w:type="continuationSeparator" w:id="1">
    <w:p w:rsidR="00D6531B" w:rsidRDefault="00D6531B" w:rsidP="003263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81594"/>
      <w:docPartObj>
        <w:docPartGallery w:val="Page Numbers (Bottom of Page)"/>
        <w:docPartUnique/>
      </w:docPartObj>
    </w:sdtPr>
    <w:sdtContent>
      <w:p w:rsidR="005C2E7F" w:rsidRDefault="00723168">
        <w:pPr>
          <w:pStyle w:val="ae"/>
          <w:jc w:val="right"/>
        </w:pPr>
        <w:fldSimple w:instr=" PAGE   \* MERGEFORMAT ">
          <w:r w:rsidR="00D14E1F">
            <w:rPr>
              <w:noProof/>
            </w:rPr>
            <w:t>12</w:t>
          </w:r>
        </w:fldSimple>
      </w:p>
    </w:sdtContent>
  </w:sdt>
  <w:p w:rsidR="005C2E7F" w:rsidRDefault="005C2E7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531B" w:rsidRDefault="00D6531B" w:rsidP="0032635C">
      <w:r>
        <w:separator/>
      </w:r>
    </w:p>
  </w:footnote>
  <w:footnote w:type="continuationSeparator" w:id="1">
    <w:p w:rsidR="00D6531B" w:rsidRDefault="00D6531B" w:rsidP="003263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0B4E90"/>
    <w:multiLevelType w:val="hybridMultilevel"/>
    <w:tmpl w:val="E37C9C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B23EF5"/>
    <w:multiLevelType w:val="hybridMultilevel"/>
    <w:tmpl w:val="ADFE6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7D2B05"/>
    <w:multiLevelType w:val="multilevel"/>
    <w:tmpl w:val="41DAB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603898"/>
    <w:multiLevelType w:val="hybridMultilevel"/>
    <w:tmpl w:val="5F2C8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5A3A67"/>
    <w:multiLevelType w:val="hybridMultilevel"/>
    <w:tmpl w:val="C64C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7694"/>
    <w:rsid w:val="000221FB"/>
    <w:rsid w:val="00025787"/>
    <w:rsid w:val="00025D6D"/>
    <w:rsid w:val="00055D46"/>
    <w:rsid w:val="00073000"/>
    <w:rsid w:val="00084C64"/>
    <w:rsid w:val="000E1F3E"/>
    <w:rsid w:val="000F6FC8"/>
    <w:rsid w:val="001068F3"/>
    <w:rsid w:val="00121B92"/>
    <w:rsid w:val="001338E6"/>
    <w:rsid w:val="0015387B"/>
    <w:rsid w:val="001C31A4"/>
    <w:rsid w:val="001F4B91"/>
    <w:rsid w:val="00225945"/>
    <w:rsid w:val="002477B6"/>
    <w:rsid w:val="00260A01"/>
    <w:rsid w:val="002D68F6"/>
    <w:rsid w:val="002E3145"/>
    <w:rsid w:val="002E74FB"/>
    <w:rsid w:val="0032635C"/>
    <w:rsid w:val="0035788F"/>
    <w:rsid w:val="003B1E87"/>
    <w:rsid w:val="003D084F"/>
    <w:rsid w:val="003F050C"/>
    <w:rsid w:val="003F42D5"/>
    <w:rsid w:val="0040535C"/>
    <w:rsid w:val="004576D8"/>
    <w:rsid w:val="004648A2"/>
    <w:rsid w:val="00466A37"/>
    <w:rsid w:val="004B72B2"/>
    <w:rsid w:val="004F4695"/>
    <w:rsid w:val="005010AC"/>
    <w:rsid w:val="00502FD8"/>
    <w:rsid w:val="00537BB0"/>
    <w:rsid w:val="00543D3F"/>
    <w:rsid w:val="00571B5A"/>
    <w:rsid w:val="00582C9A"/>
    <w:rsid w:val="005A1D78"/>
    <w:rsid w:val="005B2A6C"/>
    <w:rsid w:val="005C2E7F"/>
    <w:rsid w:val="005D0FE3"/>
    <w:rsid w:val="005E4D5A"/>
    <w:rsid w:val="00671C13"/>
    <w:rsid w:val="006B25BB"/>
    <w:rsid w:val="006B6902"/>
    <w:rsid w:val="006D0C56"/>
    <w:rsid w:val="007013F4"/>
    <w:rsid w:val="007136DB"/>
    <w:rsid w:val="00717CAA"/>
    <w:rsid w:val="00723168"/>
    <w:rsid w:val="0078547B"/>
    <w:rsid w:val="007B1067"/>
    <w:rsid w:val="00811CBD"/>
    <w:rsid w:val="00841023"/>
    <w:rsid w:val="00845EC4"/>
    <w:rsid w:val="0085366D"/>
    <w:rsid w:val="008610F6"/>
    <w:rsid w:val="00864E54"/>
    <w:rsid w:val="00886666"/>
    <w:rsid w:val="008A7712"/>
    <w:rsid w:val="008B3E08"/>
    <w:rsid w:val="008E6F9F"/>
    <w:rsid w:val="008E7E10"/>
    <w:rsid w:val="00932F07"/>
    <w:rsid w:val="00952701"/>
    <w:rsid w:val="00966784"/>
    <w:rsid w:val="00977694"/>
    <w:rsid w:val="00997D77"/>
    <w:rsid w:val="009A437B"/>
    <w:rsid w:val="009B249D"/>
    <w:rsid w:val="009B3447"/>
    <w:rsid w:val="009D4F28"/>
    <w:rsid w:val="009E4D56"/>
    <w:rsid w:val="009F5A3F"/>
    <w:rsid w:val="00A202FF"/>
    <w:rsid w:val="00A5266A"/>
    <w:rsid w:val="00AD2B2E"/>
    <w:rsid w:val="00B01A5F"/>
    <w:rsid w:val="00B06B9F"/>
    <w:rsid w:val="00B07D5C"/>
    <w:rsid w:val="00B44FF4"/>
    <w:rsid w:val="00BB2B89"/>
    <w:rsid w:val="00BD7D42"/>
    <w:rsid w:val="00BE3D4A"/>
    <w:rsid w:val="00BE518A"/>
    <w:rsid w:val="00C6698A"/>
    <w:rsid w:val="00CB46B0"/>
    <w:rsid w:val="00CC3659"/>
    <w:rsid w:val="00D124FB"/>
    <w:rsid w:val="00D14E1F"/>
    <w:rsid w:val="00D25653"/>
    <w:rsid w:val="00D6531B"/>
    <w:rsid w:val="00D81DA6"/>
    <w:rsid w:val="00DB34D6"/>
    <w:rsid w:val="00DB6951"/>
    <w:rsid w:val="00DF0474"/>
    <w:rsid w:val="00E24B61"/>
    <w:rsid w:val="00E81CA1"/>
    <w:rsid w:val="00EA2177"/>
    <w:rsid w:val="00EA7A42"/>
    <w:rsid w:val="00EB3CF6"/>
    <w:rsid w:val="00EB7066"/>
    <w:rsid w:val="00ED29D6"/>
    <w:rsid w:val="00F17432"/>
    <w:rsid w:val="00F343D6"/>
    <w:rsid w:val="00F74EA6"/>
    <w:rsid w:val="00F96D3B"/>
    <w:rsid w:val="00FA099F"/>
    <w:rsid w:val="00FC5217"/>
    <w:rsid w:val="00FD7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695"/>
    <w:pPr>
      <w:widowControl w:val="0"/>
      <w:suppressAutoHyphens/>
    </w:pPr>
    <w:rPr>
      <w:rFonts w:ascii="Arial" w:eastAsia="Lucida Sans Unicode" w:hAnsi="Arial" w:cs="Mangal"/>
      <w:kern w:val="1"/>
      <w:szCs w:val="24"/>
      <w:lang w:eastAsia="hi-IN" w:bidi="hi-IN"/>
    </w:rPr>
  </w:style>
  <w:style w:type="paragraph" w:styleId="1">
    <w:name w:val="heading 1"/>
    <w:basedOn w:val="a"/>
    <w:next w:val="a"/>
    <w:link w:val="10"/>
    <w:qFormat/>
    <w:rsid w:val="00073000"/>
    <w:pPr>
      <w:keepNext/>
      <w:widowControl/>
      <w:outlineLvl w:val="0"/>
    </w:pPr>
    <w:rPr>
      <w:rFonts w:ascii="Times New Roman" w:eastAsia="Times New Roman" w:hAnsi="Times New Roman" w:cs="Times New Roman"/>
      <w:kern w:val="0"/>
      <w:sz w:val="28"/>
      <w:lang w:eastAsia="ar-SA" w:bidi="ar-SA"/>
    </w:rPr>
  </w:style>
  <w:style w:type="paragraph" w:styleId="2">
    <w:name w:val="heading 2"/>
    <w:basedOn w:val="a"/>
    <w:next w:val="a"/>
    <w:link w:val="20"/>
    <w:qFormat/>
    <w:rsid w:val="00073000"/>
    <w:pPr>
      <w:keepNext/>
      <w:widowControl/>
      <w:outlineLvl w:val="1"/>
    </w:pPr>
    <w:rPr>
      <w:rFonts w:ascii="Times New Roman" w:eastAsia="Times New Roman" w:hAnsi="Times New Roman" w:cs="Times New Roman"/>
      <w:b/>
      <w:bCs/>
      <w:kern w:val="0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3000"/>
    <w:rPr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073000"/>
    <w:rPr>
      <w:b/>
      <w:bCs/>
      <w:szCs w:val="24"/>
      <w:lang w:eastAsia="ar-SA"/>
    </w:rPr>
  </w:style>
  <w:style w:type="character" w:styleId="a3">
    <w:name w:val="Hyperlink"/>
    <w:rsid w:val="004F4695"/>
    <w:rPr>
      <w:color w:val="000080"/>
      <w:u w:val="single"/>
    </w:rPr>
  </w:style>
  <w:style w:type="paragraph" w:customStyle="1" w:styleId="a4">
    <w:name w:val="Заголовок"/>
    <w:basedOn w:val="a"/>
    <w:next w:val="a5"/>
    <w:rsid w:val="004F4695"/>
    <w:pPr>
      <w:keepNext/>
      <w:spacing w:before="240" w:after="120"/>
    </w:pPr>
    <w:rPr>
      <w:sz w:val="28"/>
      <w:szCs w:val="28"/>
    </w:rPr>
  </w:style>
  <w:style w:type="paragraph" w:styleId="a5">
    <w:name w:val="Body Text"/>
    <w:basedOn w:val="a"/>
    <w:link w:val="a6"/>
    <w:rsid w:val="004F4695"/>
    <w:pPr>
      <w:spacing w:after="120"/>
    </w:pPr>
  </w:style>
  <w:style w:type="character" w:customStyle="1" w:styleId="a6">
    <w:name w:val="Основной текст Знак"/>
    <w:basedOn w:val="a0"/>
    <w:link w:val="a5"/>
    <w:rsid w:val="004F4695"/>
    <w:rPr>
      <w:rFonts w:ascii="Arial" w:eastAsia="Lucida Sans Unicode" w:hAnsi="Arial" w:cs="Mangal"/>
      <w:kern w:val="1"/>
      <w:szCs w:val="24"/>
      <w:lang w:eastAsia="hi-IN" w:bidi="hi-IN"/>
    </w:rPr>
  </w:style>
  <w:style w:type="paragraph" w:customStyle="1" w:styleId="31">
    <w:name w:val="Основной текст с отступом 31"/>
    <w:basedOn w:val="a"/>
    <w:rsid w:val="004F4695"/>
    <w:pPr>
      <w:ind w:left="540" w:hanging="360"/>
    </w:pPr>
    <w:rPr>
      <w:sz w:val="24"/>
    </w:rPr>
  </w:style>
  <w:style w:type="paragraph" w:styleId="a7">
    <w:name w:val="Subtitle"/>
    <w:basedOn w:val="a4"/>
    <w:next w:val="a5"/>
    <w:link w:val="a8"/>
    <w:qFormat/>
    <w:rsid w:val="004F4695"/>
    <w:pPr>
      <w:jc w:val="center"/>
    </w:pPr>
    <w:rPr>
      <w:i/>
      <w:iCs/>
    </w:rPr>
  </w:style>
  <w:style w:type="character" w:customStyle="1" w:styleId="a8">
    <w:name w:val="Подзаголовок Знак"/>
    <w:basedOn w:val="a0"/>
    <w:link w:val="a7"/>
    <w:rsid w:val="004F4695"/>
    <w:rPr>
      <w:rFonts w:ascii="Arial" w:eastAsia="Lucida Sans Unicode" w:hAnsi="Arial" w:cs="Mangal"/>
      <w:i/>
      <w:iCs/>
      <w:kern w:val="1"/>
      <w:sz w:val="28"/>
      <w:szCs w:val="28"/>
      <w:lang w:eastAsia="hi-IN" w:bidi="hi-IN"/>
    </w:rPr>
  </w:style>
  <w:style w:type="paragraph" w:styleId="a9">
    <w:name w:val="Title"/>
    <w:basedOn w:val="a"/>
    <w:next w:val="a7"/>
    <w:link w:val="aa"/>
    <w:qFormat/>
    <w:rsid w:val="00966784"/>
    <w:pPr>
      <w:widowControl/>
      <w:jc w:val="center"/>
    </w:pPr>
    <w:rPr>
      <w:rFonts w:ascii="Times New Roman" w:eastAsia="Times New Roman" w:hAnsi="Times New Roman" w:cs="Times New Roman"/>
      <w:b/>
      <w:kern w:val="0"/>
      <w:sz w:val="28"/>
      <w:szCs w:val="20"/>
    </w:rPr>
  </w:style>
  <w:style w:type="character" w:customStyle="1" w:styleId="aa">
    <w:name w:val="Название Знак"/>
    <w:basedOn w:val="a0"/>
    <w:link w:val="a9"/>
    <w:rsid w:val="00966784"/>
    <w:rPr>
      <w:b/>
      <w:sz w:val="28"/>
      <w:lang w:eastAsia="hi-IN" w:bidi="hi-IN"/>
    </w:rPr>
  </w:style>
  <w:style w:type="paragraph" w:customStyle="1" w:styleId="21">
    <w:name w:val="Основной текст 21"/>
    <w:basedOn w:val="a"/>
    <w:rsid w:val="00966784"/>
    <w:pPr>
      <w:widowControl/>
      <w:jc w:val="both"/>
    </w:pPr>
    <w:rPr>
      <w:rFonts w:ascii="Times New Roman" w:eastAsia="Times New Roman" w:hAnsi="Times New Roman" w:cs="Times New Roman"/>
      <w:kern w:val="0"/>
      <w:sz w:val="28"/>
      <w:szCs w:val="20"/>
    </w:rPr>
  </w:style>
  <w:style w:type="paragraph" w:styleId="ab">
    <w:name w:val="List Paragraph"/>
    <w:basedOn w:val="a"/>
    <w:uiPriority w:val="34"/>
    <w:qFormat/>
    <w:rsid w:val="0078547B"/>
    <w:pPr>
      <w:ind w:left="720"/>
      <w:contextualSpacing/>
    </w:pPr>
  </w:style>
  <w:style w:type="paragraph" w:styleId="ac">
    <w:name w:val="header"/>
    <w:basedOn w:val="a"/>
    <w:link w:val="ad"/>
    <w:uiPriority w:val="99"/>
    <w:semiHidden/>
    <w:unhideWhenUsed/>
    <w:rsid w:val="0032635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2635C"/>
    <w:rPr>
      <w:rFonts w:ascii="Arial" w:eastAsia="Lucida Sans Unicode" w:hAnsi="Arial" w:cs="Mangal"/>
      <w:kern w:val="1"/>
      <w:szCs w:val="24"/>
      <w:lang w:eastAsia="hi-IN" w:bidi="hi-IN"/>
    </w:rPr>
  </w:style>
  <w:style w:type="paragraph" w:styleId="ae">
    <w:name w:val="footer"/>
    <w:basedOn w:val="a"/>
    <w:link w:val="af"/>
    <w:uiPriority w:val="99"/>
    <w:unhideWhenUsed/>
    <w:rsid w:val="0032635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2635C"/>
    <w:rPr>
      <w:rFonts w:ascii="Arial" w:eastAsia="Lucida Sans Unicode" w:hAnsi="Arial" w:cs="Mangal"/>
      <w:kern w:val="1"/>
      <w:szCs w:val="24"/>
      <w:lang w:eastAsia="hi-IN" w:bidi="hi-IN"/>
    </w:rPr>
  </w:style>
  <w:style w:type="paragraph" w:styleId="af0">
    <w:name w:val="Normal (Web)"/>
    <w:basedOn w:val="a"/>
    <w:uiPriority w:val="99"/>
    <w:semiHidden/>
    <w:unhideWhenUsed/>
    <w:rsid w:val="00F74E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easyimgcaptioninner">
    <w:name w:val="easy_img_caption_inner"/>
    <w:basedOn w:val="a0"/>
    <w:rsid w:val="009B24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9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8.gif"/><Relationship Id="rId39" Type="http://schemas.openxmlformats.org/officeDocument/2006/relationships/image" Target="media/image31.gif"/><Relationship Id="rId21" Type="http://schemas.openxmlformats.org/officeDocument/2006/relationships/image" Target="media/image13.gif"/><Relationship Id="rId34" Type="http://schemas.openxmlformats.org/officeDocument/2006/relationships/image" Target="media/image26.jpeg"/><Relationship Id="rId42" Type="http://schemas.openxmlformats.org/officeDocument/2006/relationships/image" Target="media/image34.gif"/><Relationship Id="rId47" Type="http://schemas.openxmlformats.org/officeDocument/2006/relationships/image" Target="media/image39.gif"/><Relationship Id="rId50" Type="http://schemas.openxmlformats.org/officeDocument/2006/relationships/image" Target="media/image42.gif"/><Relationship Id="rId55" Type="http://schemas.openxmlformats.org/officeDocument/2006/relationships/image" Target="media/image47.gi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29" Type="http://schemas.openxmlformats.org/officeDocument/2006/relationships/image" Target="media/image21.gif"/><Relationship Id="rId41" Type="http://schemas.openxmlformats.org/officeDocument/2006/relationships/image" Target="media/image33.gif"/><Relationship Id="rId54" Type="http://schemas.openxmlformats.org/officeDocument/2006/relationships/image" Target="media/image4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6.gif"/><Relationship Id="rId32" Type="http://schemas.openxmlformats.org/officeDocument/2006/relationships/image" Target="media/image24.gif"/><Relationship Id="rId37" Type="http://schemas.openxmlformats.org/officeDocument/2006/relationships/image" Target="media/image29.gif"/><Relationship Id="rId40" Type="http://schemas.openxmlformats.org/officeDocument/2006/relationships/image" Target="media/image32.gif"/><Relationship Id="rId45" Type="http://schemas.openxmlformats.org/officeDocument/2006/relationships/image" Target="media/image37.gif"/><Relationship Id="rId53" Type="http://schemas.openxmlformats.org/officeDocument/2006/relationships/image" Target="media/image45.gif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36" Type="http://schemas.openxmlformats.org/officeDocument/2006/relationships/image" Target="media/image28.gif"/><Relationship Id="rId49" Type="http://schemas.openxmlformats.org/officeDocument/2006/relationships/image" Target="media/image41.gif"/><Relationship Id="rId57" Type="http://schemas.openxmlformats.org/officeDocument/2006/relationships/image" Target="media/image49.jpeg"/><Relationship Id="rId61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11.gif"/><Relationship Id="rId31" Type="http://schemas.openxmlformats.org/officeDocument/2006/relationships/image" Target="media/image23.gif"/><Relationship Id="rId44" Type="http://schemas.openxmlformats.org/officeDocument/2006/relationships/image" Target="media/image36.gif"/><Relationship Id="rId52" Type="http://schemas.openxmlformats.org/officeDocument/2006/relationships/image" Target="media/image44.gi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groberes.ru" TargetMode="External"/><Relationship Id="rId14" Type="http://schemas.openxmlformats.org/officeDocument/2006/relationships/image" Target="media/image6.gif"/><Relationship Id="rId22" Type="http://schemas.openxmlformats.org/officeDocument/2006/relationships/image" Target="media/image14.gif"/><Relationship Id="rId27" Type="http://schemas.openxmlformats.org/officeDocument/2006/relationships/image" Target="media/image19.gif"/><Relationship Id="rId30" Type="http://schemas.openxmlformats.org/officeDocument/2006/relationships/image" Target="media/image22.gif"/><Relationship Id="rId35" Type="http://schemas.openxmlformats.org/officeDocument/2006/relationships/image" Target="media/image27.gif"/><Relationship Id="rId43" Type="http://schemas.openxmlformats.org/officeDocument/2006/relationships/image" Target="media/image35.gif"/><Relationship Id="rId48" Type="http://schemas.openxmlformats.org/officeDocument/2006/relationships/image" Target="media/image40.gif"/><Relationship Id="rId56" Type="http://schemas.openxmlformats.org/officeDocument/2006/relationships/image" Target="media/image48.gif"/><Relationship Id="rId8" Type="http://schemas.openxmlformats.org/officeDocument/2006/relationships/image" Target="media/image1.jpeg"/><Relationship Id="rId51" Type="http://schemas.openxmlformats.org/officeDocument/2006/relationships/image" Target="media/image43.gif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image" Target="media/image17.gif"/><Relationship Id="rId33" Type="http://schemas.openxmlformats.org/officeDocument/2006/relationships/image" Target="media/image25.gif"/><Relationship Id="rId38" Type="http://schemas.openxmlformats.org/officeDocument/2006/relationships/image" Target="media/image30.gif"/><Relationship Id="rId46" Type="http://schemas.openxmlformats.org/officeDocument/2006/relationships/image" Target="media/image38.gif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33AF1-C2E3-4033-B64F-3E8E3C917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3618</Words>
  <Characters>20625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"Агроберес"</Company>
  <LinksUpToDate>false</LinksUpToDate>
  <CharactersWithSpaces>24195</CharactersWithSpaces>
  <SharedDoc>false</SharedDoc>
  <HLinks>
    <vt:vector size="6" baseType="variant">
      <vt:variant>
        <vt:i4>393219</vt:i4>
      </vt:variant>
      <vt:variant>
        <vt:i4>0</vt:i4>
      </vt:variant>
      <vt:variant>
        <vt:i4>0</vt:i4>
      </vt:variant>
      <vt:variant>
        <vt:i4>5</vt:i4>
      </vt:variant>
      <vt:variant>
        <vt:lpwstr>http://www.agroberes.ru/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Коммерческий отдел</dc:creator>
  <cp:keywords/>
  <dc:description/>
  <cp:lastModifiedBy>Коммерческий отдел</cp:lastModifiedBy>
  <cp:revision>3</cp:revision>
  <cp:lastPrinted>2015-07-23T11:19:00Z</cp:lastPrinted>
  <dcterms:created xsi:type="dcterms:W3CDTF">2015-09-07T06:22:00Z</dcterms:created>
  <dcterms:modified xsi:type="dcterms:W3CDTF">2015-09-07T06:23:00Z</dcterms:modified>
</cp:coreProperties>
</file>